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 w:rsidRPr="0078240E">
        <w:rPr>
          <w:rFonts w:ascii="Arial" w:hAnsi="Arial" w:cs="Arial"/>
          <w:i/>
          <w:w w:val="80"/>
        </w:rPr>
        <w:t>Cuneo,</w:t>
      </w:r>
      <w:r w:rsidR="00FE652A" w:rsidRPr="0078240E">
        <w:rPr>
          <w:rFonts w:ascii="Arial" w:hAnsi="Arial" w:cs="Arial"/>
          <w:i/>
          <w:w w:val="80"/>
        </w:rPr>
        <w:t xml:space="preserve"> </w:t>
      </w:r>
      <w:r w:rsidR="0078240E" w:rsidRPr="0078240E">
        <w:rPr>
          <w:rFonts w:ascii="Arial" w:hAnsi="Arial" w:cs="Arial"/>
          <w:i/>
          <w:w w:val="80"/>
        </w:rPr>
        <w:t xml:space="preserve">2 agosto </w:t>
      </w:r>
      <w:r w:rsidR="00E441CA" w:rsidRPr="0078240E">
        <w:rPr>
          <w:rFonts w:ascii="Arial" w:hAnsi="Arial" w:cs="Arial"/>
          <w:i/>
          <w:w w:val="80"/>
        </w:rPr>
        <w:t>2023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505CC" w:rsidRDefault="00537822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>CHIARIMENTO</w:t>
      </w:r>
      <w:r w:rsidR="00FE652A">
        <w:rPr>
          <w:b/>
        </w:rPr>
        <w:t xml:space="preserve"> n</w:t>
      </w:r>
      <w:r>
        <w:rPr>
          <w:b/>
        </w:rPr>
        <w:t xml:space="preserve">. </w:t>
      </w:r>
      <w:r w:rsidR="00862CC3">
        <w:rPr>
          <w:b/>
        </w:rPr>
        <w:t>7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01047" w:rsidRPr="00F505CC" w:rsidRDefault="00952F45" w:rsidP="0047790B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52F4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Procedura aperta per l’affidamento della fornitura suddivisa in lotti, in conto deposito e in conto visione, di protesi di ginocchio occorrenti per mesi ventiquattro alla S.C. Ortopedia dell’Azienda Ospedaliera S. Croce e Carle di Cuneo</w:t>
      </w:r>
      <w:r w:rsidR="001608EE" w:rsidRPr="001608E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</w:p>
    <w:p w:rsidR="007F6842" w:rsidRDefault="007F6842" w:rsidP="007C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837E90" w:rsidRDefault="00837E90" w:rsidP="007C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837E90" w:rsidRDefault="00837E90" w:rsidP="007C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A114D2" w:rsidRDefault="00B13E7D" w:rsidP="00A114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Quesito n. </w:t>
      </w:r>
      <w:r w:rsidR="005F28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7</w:t>
      </w:r>
    </w:p>
    <w:p w:rsidR="00FE652A" w:rsidRPr="005F2829" w:rsidRDefault="005F2829" w:rsidP="007C1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F2829">
        <w:rPr>
          <w:rFonts w:ascii="Times New Roman" w:hAnsi="Times New Roman" w:cs="Times New Roman"/>
          <w:sz w:val="24"/>
          <w:szCs w:val="24"/>
        </w:rPr>
        <w:t>on riferimento alla gara in oggetto e a seguito di tutti i quesiti presentati dai diversi operatori economici e chiarimenti forniti, siamo a chiedere che le caratteristiche minime richieste nel capitolato speciale descrittivo e prestazionale non siano obbligatorie per l'ammissione al lotto, poiché le stesse in molti lotti identificano un'unica azienda, non consentendo in tal modo la massima partecipazione a tutti gli operatori economici come disciplinato dal codice degli appalti. Chiediamo quindi che gli atti di gara possano essere rettificati con conseguente proroga del termine ultimo per la presentazione dell'offerta.</w:t>
      </w:r>
    </w:p>
    <w:p w:rsidR="00B13E7D" w:rsidRDefault="00B13E7D" w:rsidP="007C1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7C1954" w:rsidRDefault="00375BAA" w:rsidP="007C1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Risposta </w:t>
      </w:r>
      <w:r w:rsidR="00B13E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n.</w:t>
      </w:r>
      <w:r w:rsidR="005F28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7</w:t>
      </w:r>
    </w:p>
    <w:p w:rsidR="00433A31" w:rsidRPr="00DF26EF" w:rsidRDefault="00DF26EF" w:rsidP="007C1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5B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conferma quanto riportato nella documentazione di gara che rappresenta </w:t>
      </w:r>
      <w:r w:rsidR="007B533E" w:rsidRPr="00AD5B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l’attuale </w:t>
      </w:r>
      <w:r w:rsidRPr="00AD5B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esigenza della </w:t>
      </w:r>
      <w:r w:rsidR="007F67BF" w:rsidRPr="00AD5B81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1D59EE" w:rsidRPr="00AD5B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.C. Ortopedia </w:t>
      </w:r>
      <w:r w:rsidR="00B07599" w:rsidRPr="00AD5B81">
        <w:rPr>
          <w:rFonts w:ascii="Times New Roman" w:eastAsia="Times New Roman" w:hAnsi="Times New Roman" w:cs="Times New Roman"/>
          <w:sz w:val="24"/>
          <w:szCs w:val="24"/>
          <w:lang w:eastAsia="it-IT"/>
        </w:rPr>
        <w:t>e Traumatologia</w:t>
      </w:r>
      <w:r w:rsidR="00962E10" w:rsidRPr="00AD5B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nell’interesse </w:t>
      </w:r>
      <w:r w:rsidR="001D59EE" w:rsidRPr="00AD5B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delle prestazioni </w:t>
      </w:r>
      <w:r w:rsidR="004A2E73" w:rsidRPr="00AD5B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sanitarie </w:t>
      </w:r>
      <w:r w:rsidR="001D59EE" w:rsidRPr="00AD5B81">
        <w:rPr>
          <w:rFonts w:ascii="Times New Roman" w:eastAsia="Times New Roman" w:hAnsi="Times New Roman" w:cs="Times New Roman"/>
          <w:sz w:val="24"/>
          <w:szCs w:val="24"/>
          <w:lang w:eastAsia="it-IT"/>
        </w:rPr>
        <w:t>ai pazienti</w:t>
      </w:r>
      <w:r w:rsidR="007F67BF" w:rsidRPr="00AD5B8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bookmarkStart w:id="0" w:name="_GoBack"/>
      <w:bookmarkEnd w:id="0"/>
      <w:r w:rsidR="007F67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234A2" w:rsidRDefault="00C234A2" w:rsidP="007C1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952F45" w:rsidRDefault="00952F45" w:rsidP="0084592D">
      <w:pPr>
        <w:spacing w:after="0" w:line="240" w:lineRule="auto"/>
        <w:jc w:val="both"/>
      </w:pPr>
    </w:p>
    <w:p w:rsidR="00952F45" w:rsidRDefault="00952F45" w:rsidP="0084592D">
      <w:pPr>
        <w:spacing w:after="0" w:line="240" w:lineRule="auto"/>
        <w:jc w:val="both"/>
      </w:pPr>
    </w:p>
    <w:p w:rsidR="00286422" w:rsidRDefault="00286422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</w:p>
    <w:p w:rsidR="004E64FD" w:rsidRPr="00EC6907" w:rsidRDefault="00EC6907" w:rsidP="00EC6907">
      <w:pPr>
        <w:spacing w:after="0" w:line="240" w:lineRule="atLeast"/>
        <w:ind w:left="4111"/>
        <w:jc w:val="center"/>
        <w:rPr>
          <w:rFonts w:ascii="Times New Roman" w:hAnsi="Times New Roman" w:cs="Times New Roman"/>
          <w:szCs w:val="24"/>
        </w:rPr>
      </w:pPr>
      <w:r w:rsidRPr="00EC6907">
        <w:rPr>
          <w:rFonts w:ascii="Times New Roman" w:hAnsi="Times New Roman" w:cs="Times New Roman"/>
          <w:szCs w:val="24"/>
        </w:rPr>
        <w:t>S.C.</w:t>
      </w:r>
      <w:r w:rsidR="004E64FD" w:rsidRPr="00EC6907">
        <w:rPr>
          <w:rFonts w:ascii="Times New Roman" w:hAnsi="Times New Roman" w:cs="Times New Roman"/>
          <w:szCs w:val="24"/>
        </w:rPr>
        <w:t xml:space="preserve"> ACQUISTI </w:t>
      </w:r>
      <w:r w:rsidRPr="00EC6907">
        <w:rPr>
          <w:rFonts w:ascii="Times New Roman" w:hAnsi="Times New Roman" w:cs="Times New Roman"/>
          <w:szCs w:val="24"/>
        </w:rPr>
        <w:t xml:space="preserve">di </w:t>
      </w:r>
      <w:r w:rsidR="004E64FD" w:rsidRPr="00EC6907">
        <w:rPr>
          <w:rFonts w:ascii="Times New Roman" w:hAnsi="Times New Roman" w:cs="Times New Roman"/>
          <w:szCs w:val="24"/>
        </w:rPr>
        <w:t>BENI E SERVIZI</w:t>
      </w:r>
    </w:p>
    <w:p w:rsidR="004E64FD" w:rsidRPr="00EC6907" w:rsidRDefault="004E64FD" w:rsidP="00EC6907">
      <w:pPr>
        <w:spacing w:after="0" w:line="240" w:lineRule="atLeast"/>
        <w:ind w:left="4111" w:right="240"/>
        <w:jc w:val="center"/>
        <w:rPr>
          <w:rFonts w:ascii="Times New Roman" w:hAnsi="Times New Roman" w:cs="Times New Roman"/>
          <w:szCs w:val="24"/>
        </w:rPr>
      </w:pPr>
      <w:r w:rsidRPr="00EC6907">
        <w:rPr>
          <w:rFonts w:ascii="Times New Roman" w:hAnsi="Times New Roman" w:cs="Times New Roman"/>
          <w:szCs w:val="24"/>
        </w:rPr>
        <w:t xml:space="preserve">IL RESPONSABILE UNICO DEL </w:t>
      </w:r>
      <w:r w:rsidR="00EC6907" w:rsidRPr="00EC6907">
        <w:rPr>
          <w:rFonts w:ascii="Times New Roman" w:hAnsi="Times New Roman" w:cs="Times New Roman"/>
          <w:szCs w:val="24"/>
        </w:rPr>
        <w:t>PROGETTO</w:t>
      </w:r>
    </w:p>
    <w:p w:rsidR="004E64FD" w:rsidRPr="00EC6907" w:rsidRDefault="004E64FD" w:rsidP="00EC6907">
      <w:pPr>
        <w:spacing w:after="0" w:line="240" w:lineRule="atLeast"/>
        <w:ind w:left="4111" w:right="240"/>
        <w:jc w:val="center"/>
        <w:rPr>
          <w:rFonts w:ascii="Times New Roman" w:hAnsi="Times New Roman" w:cs="Times New Roman"/>
          <w:sz w:val="24"/>
          <w:szCs w:val="24"/>
        </w:rPr>
      </w:pPr>
      <w:r w:rsidRPr="00EC6907">
        <w:rPr>
          <w:rFonts w:ascii="Times New Roman" w:hAnsi="Times New Roman" w:cs="Times New Roman"/>
          <w:sz w:val="24"/>
          <w:szCs w:val="24"/>
        </w:rPr>
        <w:t>-</w:t>
      </w:r>
      <w:r w:rsidR="00EC6907" w:rsidRPr="00EC6907">
        <w:rPr>
          <w:rFonts w:ascii="Times New Roman" w:hAnsi="Times New Roman" w:cs="Times New Roman"/>
          <w:sz w:val="24"/>
          <w:szCs w:val="24"/>
        </w:rPr>
        <w:t xml:space="preserve"> </w:t>
      </w:r>
      <w:r w:rsidRPr="00EC6907">
        <w:rPr>
          <w:rFonts w:ascii="Times New Roman" w:hAnsi="Times New Roman" w:cs="Times New Roman"/>
          <w:sz w:val="24"/>
          <w:szCs w:val="24"/>
        </w:rPr>
        <w:t>Dott. Claudio CALVANO -</w:t>
      </w:r>
    </w:p>
    <w:p w:rsidR="004E64FD" w:rsidRPr="00EC6907" w:rsidRDefault="004E64FD" w:rsidP="00EC6907">
      <w:pPr>
        <w:spacing w:after="0" w:line="240" w:lineRule="atLeast"/>
        <w:ind w:left="4111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it-IT"/>
        </w:rPr>
      </w:pPr>
      <w:r w:rsidRPr="00EC6907">
        <w:rPr>
          <w:rFonts w:ascii="Times New Roman" w:hAnsi="Times New Roman" w:cs="Times New Roman"/>
          <w:i/>
          <w:szCs w:val="24"/>
        </w:rPr>
        <w:t>(Firmato in originale)</w:t>
      </w:r>
    </w:p>
    <w:sectPr w:rsidR="004E64FD" w:rsidRPr="00EC69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210E"/>
    <w:multiLevelType w:val="hybridMultilevel"/>
    <w:tmpl w:val="C834F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4FC"/>
    <w:multiLevelType w:val="hybridMultilevel"/>
    <w:tmpl w:val="A046218E"/>
    <w:lvl w:ilvl="0" w:tplc="218C7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D2A31"/>
    <w:multiLevelType w:val="hybridMultilevel"/>
    <w:tmpl w:val="FB0CA8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279D7"/>
    <w:multiLevelType w:val="hybridMultilevel"/>
    <w:tmpl w:val="65DC26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53D69"/>
    <w:multiLevelType w:val="hybridMultilevel"/>
    <w:tmpl w:val="2C4242D0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035A3"/>
    <w:multiLevelType w:val="hybridMultilevel"/>
    <w:tmpl w:val="F14C8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020CE3"/>
    <w:rsid w:val="00036400"/>
    <w:rsid w:val="00042AFF"/>
    <w:rsid w:val="000D1B78"/>
    <w:rsid w:val="00105EFA"/>
    <w:rsid w:val="001342D4"/>
    <w:rsid w:val="00157AB8"/>
    <w:rsid w:val="00157CB6"/>
    <w:rsid w:val="001608EE"/>
    <w:rsid w:val="00177A52"/>
    <w:rsid w:val="00180233"/>
    <w:rsid w:val="00180C99"/>
    <w:rsid w:val="001836BC"/>
    <w:rsid w:val="00186C44"/>
    <w:rsid w:val="001A5333"/>
    <w:rsid w:val="001D59EE"/>
    <w:rsid w:val="00203115"/>
    <w:rsid w:val="00286422"/>
    <w:rsid w:val="002D397B"/>
    <w:rsid w:val="0031699F"/>
    <w:rsid w:val="0032095C"/>
    <w:rsid w:val="00321DEE"/>
    <w:rsid w:val="00326044"/>
    <w:rsid w:val="00333650"/>
    <w:rsid w:val="00340273"/>
    <w:rsid w:val="00343261"/>
    <w:rsid w:val="00354595"/>
    <w:rsid w:val="00375BAA"/>
    <w:rsid w:val="00386009"/>
    <w:rsid w:val="003A3D7A"/>
    <w:rsid w:val="003A63AC"/>
    <w:rsid w:val="003C511E"/>
    <w:rsid w:val="003C6440"/>
    <w:rsid w:val="003D525F"/>
    <w:rsid w:val="003F1844"/>
    <w:rsid w:val="003F1AE2"/>
    <w:rsid w:val="00433A31"/>
    <w:rsid w:val="00435F24"/>
    <w:rsid w:val="00447AA7"/>
    <w:rsid w:val="004512C9"/>
    <w:rsid w:val="00473748"/>
    <w:rsid w:val="0047790B"/>
    <w:rsid w:val="004A2E73"/>
    <w:rsid w:val="004B65CC"/>
    <w:rsid w:val="004C02FD"/>
    <w:rsid w:val="004C6300"/>
    <w:rsid w:val="004D1AC2"/>
    <w:rsid w:val="004E507D"/>
    <w:rsid w:val="004E64FD"/>
    <w:rsid w:val="004F780E"/>
    <w:rsid w:val="00503F2F"/>
    <w:rsid w:val="00510B36"/>
    <w:rsid w:val="005276C4"/>
    <w:rsid w:val="00537822"/>
    <w:rsid w:val="005478F1"/>
    <w:rsid w:val="0058639F"/>
    <w:rsid w:val="005E7B77"/>
    <w:rsid w:val="005F2829"/>
    <w:rsid w:val="005F5591"/>
    <w:rsid w:val="005F55A6"/>
    <w:rsid w:val="006176D5"/>
    <w:rsid w:val="006206B5"/>
    <w:rsid w:val="006608A2"/>
    <w:rsid w:val="006653BA"/>
    <w:rsid w:val="0067260F"/>
    <w:rsid w:val="00680A4E"/>
    <w:rsid w:val="006C26B5"/>
    <w:rsid w:val="006C443A"/>
    <w:rsid w:val="006E5D29"/>
    <w:rsid w:val="006E78CE"/>
    <w:rsid w:val="00700821"/>
    <w:rsid w:val="00705D68"/>
    <w:rsid w:val="0073665E"/>
    <w:rsid w:val="0078240E"/>
    <w:rsid w:val="007853BC"/>
    <w:rsid w:val="007B533E"/>
    <w:rsid w:val="007C0C4F"/>
    <w:rsid w:val="007C1954"/>
    <w:rsid w:val="007D4083"/>
    <w:rsid w:val="007F67BF"/>
    <w:rsid w:val="007F6842"/>
    <w:rsid w:val="007F70CE"/>
    <w:rsid w:val="008266F5"/>
    <w:rsid w:val="00827A54"/>
    <w:rsid w:val="00837E90"/>
    <w:rsid w:val="0084592D"/>
    <w:rsid w:val="00862CC3"/>
    <w:rsid w:val="0087024A"/>
    <w:rsid w:val="008B30D9"/>
    <w:rsid w:val="008E3E41"/>
    <w:rsid w:val="008F104D"/>
    <w:rsid w:val="009007ED"/>
    <w:rsid w:val="009068FA"/>
    <w:rsid w:val="00935478"/>
    <w:rsid w:val="00952F45"/>
    <w:rsid w:val="00962E10"/>
    <w:rsid w:val="0097527A"/>
    <w:rsid w:val="009812D5"/>
    <w:rsid w:val="00997C75"/>
    <w:rsid w:val="009B1548"/>
    <w:rsid w:val="009E1C0A"/>
    <w:rsid w:val="00A114D2"/>
    <w:rsid w:val="00A247B1"/>
    <w:rsid w:val="00A3601B"/>
    <w:rsid w:val="00A51442"/>
    <w:rsid w:val="00AD5B81"/>
    <w:rsid w:val="00B07599"/>
    <w:rsid w:val="00B07B7A"/>
    <w:rsid w:val="00B13E7D"/>
    <w:rsid w:val="00B230C6"/>
    <w:rsid w:val="00B37208"/>
    <w:rsid w:val="00BA5A8C"/>
    <w:rsid w:val="00BB4189"/>
    <w:rsid w:val="00BF72BA"/>
    <w:rsid w:val="00C234A2"/>
    <w:rsid w:val="00C3095C"/>
    <w:rsid w:val="00C36A83"/>
    <w:rsid w:val="00C84E70"/>
    <w:rsid w:val="00C934AF"/>
    <w:rsid w:val="00C95EE0"/>
    <w:rsid w:val="00CA1F91"/>
    <w:rsid w:val="00CC4131"/>
    <w:rsid w:val="00D11C76"/>
    <w:rsid w:val="00D13CDB"/>
    <w:rsid w:val="00D140C0"/>
    <w:rsid w:val="00D53D0B"/>
    <w:rsid w:val="00D565F3"/>
    <w:rsid w:val="00D7057F"/>
    <w:rsid w:val="00D74E77"/>
    <w:rsid w:val="00DF26EF"/>
    <w:rsid w:val="00E30884"/>
    <w:rsid w:val="00E441CA"/>
    <w:rsid w:val="00EB36F5"/>
    <w:rsid w:val="00EB4EB2"/>
    <w:rsid w:val="00EC4DFE"/>
    <w:rsid w:val="00EC6907"/>
    <w:rsid w:val="00ED0E53"/>
    <w:rsid w:val="00F01047"/>
    <w:rsid w:val="00F333D9"/>
    <w:rsid w:val="00F43383"/>
    <w:rsid w:val="00F505CC"/>
    <w:rsid w:val="00F54101"/>
    <w:rsid w:val="00FA711A"/>
    <w:rsid w:val="00FC3B28"/>
    <w:rsid w:val="00FE652A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C978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57AB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80233"/>
    <w:rPr>
      <w:b/>
      <w:bCs/>
    </w:rPr>
  </w:style>
  <w:style w:type="paragraph" w:customStyle="1" w:styleId="Default">
    <w:name w:val="Default"/>
    <w:rsid w:val="007C19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8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1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5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6352-CEB6-4B05-B602-117D7DB0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35</cp:revision>
  <cp:lastPrinted>2023-08-02T08:24:00Z</cp:lastPrinted>
  <dcterms:created xsi:type="dcterms:W3CDTF">2021-05-07T08:00:00Z</dcterms:created>
  <dcterms:modified xsi:type="dcterms:W3CDTF">2023-08-02T08:29:00Z</dcterms:modified>
</cp:coreProperties>
</file>