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DA4592" w:rsidTr="00F1547D">
        <w:tc>
          <w:tcPr>
            <w:tcW w:w="1668" w:type="dxa"/>
          </w:tcPr>
          <w:p w:rsidR="000B1CD1" w:rsidRPr="00F1547D" w:rsidRDefault="000B1CD1" w:rsidP="008A1FFF">
            <w:pPr>
              <w:autoSpaceDE w:val="0"/>
              <w:autoSpaceDN w:val="0"/>
              <w:adjustRightInd w:val="0"/>
              <w:jc w:val="center"/>
              <w:rPr>
                <w:sz w:val="24"/>
                <w:szCs w:val="24"/>
              </w:rPr>
            </w:pPr>
            <w:bookmarkStart w:id="0" w:name="_GoBack"/>
            <w:bookmarkEnd w:id="0"/>
          </w:p>
        </w:tc>
        <w:tc>
          <w:tcPr>
            <w:tcW w:w="8110" w:type="dxa"/>
          </w:tcPr>
          <w:p w:rsidR="000B1CD1" w:rsidRPr="00F1547D" w:rsidRDefault="000B1CD1" w:rsidP="008A1FFF">
            <w:pPr>
              <w:widowControl w:val="0"/>
              <w:autoSpaceDE w:val="0"/>
              <w:autoSpaceDN w:val="0"/>
              <w:adjustRightInd w:val="0"/>
              <w:jc w:val="center"/>
              <w:rPr>
                <w:sz w:val="24"/>
                <w:szCs w:val="24"/>
              </w:rPr>
            </w:pPr>
          </w:p>
        </w:tc>
      </w:tr>
    </w:tbl>
    <w:p w:rsidR="008A1FFF" w:rsidRDefault="003B3841" w:rsidP="008A1FFF">
      <w:pPr>
        <w:autoSpaceDE w:val="0"/>
        <w:autoSpaceDN w:val="0"/>
        <w:adjustRightInd w:val="0"/>
        <w:jc w:val="center"/>
        <w:rPr>
          <w:b/>
          <w:bCs/>
          <w:sz w:val="36"/>
          <w:szCs w:val="36"/>
        </w:rPr>
      </w:pPr>
      <w:r>
        <w:rPr>
          <w:noProof/>
          <w:sz w:val="24"/>
          <w:szCs w:val="24"/>
        </w:rPr>
        <w:drawing>
          <wp:inline distT="0" distB="0" distL="0" distR="0">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9600" cy="600075"/>
                    </a:xfrm>
                    <a:prstGeom prst="rect">
                      <a:avLst/>
                    </a:prstGeom>
                    <a:noFill/>
                    <a:ln>
                      <a:noFill/>
                    </a:ln>
                  </pic:spPr>
                </pic:pic>
              </a:graphicData>
            </a:graphic>
          </wp:inline>
        </w:drawing>
      </w:r>
    </w:p>
    <w:p w:rsidR="008A1FFF" w:rsidRPr="00016A83" w:rsidRDefault="003B3841" w:rsidP="008A1FFF">
      <w:pPr>
        <w:autoSpaceDE w:val="0"/>
        <w:autoSpaceDN w:val="0"/>
        <w:adjustRightInd w:val="0"/>
        <w:jc w:val="center"/>
        <w:rPr>
          <w:b/>
          <w:bCs/>
          <w:sz w:val="36"/>
          <w:szCs w:val="36"/>
        </w:rPr>
      </w:pPr>
      <w:r w:rsidRPr="00016A83">
        <w:rPr>
          <w:b/>
          <w:bCs/>
          <w:sz w:val="36"/>
          <w:szCs w:val="36"/>
        </w:rPr>
        <w:t>AZIENDA OSPEDALIERA S. CROCE E CARLE CUNEO</w:t>
      </w:r>
    </w:p>
    <w:p w:rsidR="008A1FFF" w:rsidRPr="00016A83" w:rsidRDefault="003B3841" w:rsidP="008A1FFF">
      <w:pPr>
        <w:autoSpaceDE w:val="0"/>
        <w:autoSpaceDN w:val="0"/>
        <w:adjustRightInd w:val="0"/>
        <w:jc w:val="center"/>
        <w:rPr>
          <w:b/>
          <w:bCs/>
          <w:sz w:val="26"/>
          <w:szCs w:val="26"/>
        </w:rPr>
      </w:pPr>
      <w:r w:rsidRPr="00016A83">
        <w:rPr>
          <w:sz w:val="26"/>
          <w:szCs w:val="26"/>
        </w:rPr>
        <w:t>Ente di rilievo nazionale e di alta specializzazione D.P.C.M. 23.4.1993</w:t>
      </w:r>
    </w:p>
    <w:p w:rsidR="008A1FFF" w:rsidRDefault="008A1FFF" w:rsidP="00877AFC">
      <w:pPr>
        <w:jc w:val="center"/>
        <w:rPr>
          <w:b/>
          <w:bCs/>
          <w:sz w:val="32"/>
          <w:szCs w:val="32"/>
        </w:rPr>
      </w:pPr>
    </w:p>
    <w:p w:rsidR="000B1CD1" w:rsidRDefault="003B3841" w:rsidP="00877AFC">
      <w:pPr>
        <w:jc w:val="center"/>
        <w:rPr>
          <w:b/>
          <w:sz w:val="32"/>
          <w:szCs w:val="32"/>
        </w:rPr>
      </w:pPr>
      <w:r w:rsidRPr="001A788B">
        <w:rPr>
          <w:b/>
          <w:bCs/>
          <w:sz w:val="32"/>
          <w:szCs w:val="32"/>
        </w:rPr>
        <w:t>D</w:t>
      </w:r>
      <w:r w:rsidR="006B0349">
        <w:rPr>
          <w:b/>
          <w:bCs/>
          <w:sz w:val="32"/>
          <w:szCs w:val="32"/>
        </w:rPr>
        <w:t>eterminazione del Dirigente</w:t>
      </w:r>
      <w:r w:rsidRPr="001A788B">
        <w:rPr>
          <w:b/>
          <w:sz w:val="32"/>
          <w:szCs w:val="32"/>
        </w:rPr>
        <w:t xml:space="preserve"> </w:t>
      </w:r>
    </w:p>
    <w:p w:rsidR="000B1CD1" w:rsidRDefault="003B3841" w:rsidP="00877AFC">
      <w:pPr>
        <w:jc w:val="center"/>
        <w:rPr>
          <w:b/>
          <w:sz w:val="32"/>
          <w:szCs w:val="32"/>
        </w:rPr>
      </w:pPr>
      <w:r w:rsidRPr="001A788B">
        <w:rPr>
          <w:b/>
          <w:noProof/>
          <w:sz w:val="32"/>
          <w:szCs w:val="32"/>
        </w:rPr>
        <w:t xml:space="preserve">STRUTTURA COMPLESSA ACQUISTI DI BENI E SERVIZI </w:t>
      </w:r>
    </w:p>
    <w:p w:rsidR="000B1CD1" w:rsidRPr="001A788B" w:rsidRDefault="000B1CD1" w:rsidP="00877AFC">
      <w:pPr>
        <w:jc w:val="center"/>
        <w:rPr>
          <w:b/>
          <w:sz w:val="32"/>
          <w:szCs w:val="32"/>
        </w:rPr>
      </w:pPr>
    </w:p>
    <w:p w:rsidR="000B1CD1" w:rsidRPr="0056539E" w:rsidRDefault="000B1CD1">
      <w:pPr>
        <w:rPr>
          <w:sz w:val="32"/>
          <w:szCs w:val="32"/>
        </w:rPr>
      </w:pPr>
    </w:p>
    <w:p w:rsidR="000B1CD1" w:rsidRPr="0056539E" w:rsidRDefault="000B1CD1">
      <w:pPr>
        <w:rPr>
          <w:sz w:val="32"/>
          <w:szCs w:val="32"/>
        </w:rPr>
      </w:pPr>
    </w:p>
    <w:p w:rsidR="000B1CD1" w:rsidRDefault="003B3841" w:rsidP="00840AC3">
      <w:pPr>
        <w:rPr>
          <w:sz w:val="30"/>
          <w:szCs w:val="30"/>
        </w:rPr>
      </w:pPr>
      <w:r>
        <w:rPr>
          <w:sz w:val="30"/>
          <w:szCs w:val="30"/>
        </w:rPr>
        <w:t>Cuneo, lì</w:t>
      </w:r>
      <w:r w:rsidRPr="009F4EAD">
        <w:rPr>
          <w:sz w:val="30"/>
          <w:szCs w:val="30"/>
        </w:rPr>
        <w:t xml:space="preserve">  </w:t>
      </w:r>
      <w:r w:rsidRPr="009F4EAD">
        <w:rPr>
          <w:noProof/>
          <w:sz w:val="30"/>
          <w:szCs w:val="30"/>
        </w:rPr>
        <w:t>14/04/2025</w:t>
      </w:r>
      <w:r>
        <w:rPr>
          <w:sz w:val="30"/>
          <w:szCs w:val="30"/>
        </w:rPr>
        <w:t xml:space="preserve"> </w:t>
      </w:r>
      <w:r>
        <w:rPr>
          <w:sz w:val="30"/>
          <w:szCs w:val="30"/>
        </w:rPr>
        <w:tab/>
      </w:r>
      <w:r>
        <w:rPr>
          <w:sz w:val="30"/>
          <w:szCs w:val="30"/>
        </w:rPr>
        <w:tab/>
      </w:r>
    </w:p>
    <w:p w:rsidR="000B1CD1" w:rsidRDefault="003B3841" w:rsidP="00564580">
      <w:pPr>
        <w:jc w:val="right"/>
        <w:rPr>
          <w:sz w:val="30"/>
          <w:szCs w:val="30"/>
        </w:rPr>
      </w:pPr>
      <w:r w:rsidRPr="009F4EAD">
        <w:rPr>
          <w:sz w:val="30"/>
          <w:szCs w:val="30"/>
        </w:rPr>
        <w:t>N.</w:t>
      </w:r>
      <w:r w:rsidRPr="009F4EAD">
        <w:rPr>
          <w:noProof/>
          <w:sz w:val="30"/>
          <w:szCs w:val="30"/>
        </w:rPr>
        <w:t>690</w:t>
      </w:r>
      <w:r>
        <w:rPr>
          <w:sz w:val="30"/>
          <w:szCs w:val="30"/>
        </w:rPr>
        <w:t xml:space="preserve"> </w:t>
      </w:r>
    </w:p>
    <w:p w:rsidR="000B1CD1" w:rsidRPr="00564580" w:rsidRDefault="003B3841"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0B1CD1" w:rsidRPr="0056539E" w:rsidRDefault="000B1CD1">
      <w:pPr>
        <w:rPr>
          <w:sz w:val="30"/>
          <w:szCs w:val="30"/>
        </w:rPr>
      </w:pPr>
    </w:p>
    <w:p w:rsidR="000B1CD1" w:rsidRPr="0056539E" w:rsidRDefault="000B1CD1">
      <w:pPr>
        <w:rPr>
          <w:sz w:val="30"/>
          <w:szCs w:val="30"/>
        </w:rPr>
      </w:pPr>
    </w:p>
    <w:p w:rsidR="000B1CD1" w:rsidRPr="0056539E" w:rsidRDefault="000B1CD1">
      <w:pPr>
        <w:rPr>
          <w:sz w:val="30"/>
          <w:szCs w:val="30"/>
        </w:rPr>
      </w:pPr>
    </w:p>
    <w:p w:rsidR="000B1CD1" w:rsidRPr="001D183D" w:rsidRDefault="003B3841" w:rsidP="00E84C3A">
      <w:pPr>
        <w:ind w:left="1843" w:hanging="1843"/>
        <w:jc w:val="both"/>
        <w:rPr>
          <w:b/>
          <w:sz w:val="30"/>
          <w:szCs w:val="30"/>
        </w:rPr>
      </w:pPr>
      <w:r>
        <w:rPr>
          <w:b/>
          <w:sz w:val="30"/>
          <w:szCs w:val="30"/>
        </w:rPr>
        <w:t xml:space="preserve">OGGETTO: </w:t>
      </w:r>
      <w:r w:rsidR="00B8331A">
        <w:rPr>
          <w:b/>
          <w:noProof/>
          <w:sz w:val="30"/>
          <w:szCs w:val="30"/>
        </w:rPr>
        <w:t>FORNITURA, A LOTTO UNICO, DI DISPOSITIVI MEDICI PER EFFETTUARE PROCEDURE  DI EPIDUROSCOPIA  OCCORRENTE PER MESI DODICI ALLA S.S.D. TERAPIA DEL DOLORE  (RDO 5098141 - CIG B5A5E0F5E4). AGGIUDICAZIONE MEDIANTE PROCEDURA NEGOZIATA SULLA PIATTAFORMA MEPA (IMPORTO COMPLESSIVO PRESUNTO EURO 118.000,00 IVA ESCLUSA).</w:t>
      </w:r>
    </w:p>
    <w:p w:rsidR="000B1CD1" w:rsidRPr="0056539E" w:rsidRDefault="000B1CD1">
      <w:pPr>
        <w:rPr>
          <w:b/>
          <w:sz w:val="26"/>
          <w:szCs w:val="26"/>
        </w:rPr>
      </w:pPr>
    </w:p>
    <w:p w:rsidR="000B1CD1" w:rsidRPr="0056539E" w:rsidRDefault="000B1CD1" w:rsidP="00877AFC">
      <w:pPr>
        <w:jc w:val="both"/>
        <w:rPr>
          <w:b/>
          <w:bCs/>
          <w:sz w:val="26"/>
          <w:szCs w:val="26"/>
        </w:rPr>
      </w:pPr>
    </w:p>
    <w:p w:rsidR="000B1CD1" w:rsidRPr="0056539E" w:rsidRDefault="000B1CD1" w:rsidP="00877AFC">
      <w:pPr>
        <w:jc w:val="both"/>
        <w:rPr>
          <w:b/>
          <w:bCs/>
          <w:sz w:val="26"/>
          <w:szCs w:val="26"/>
        </w:rPr>
      </w:pPr>
    </w:p>
    <w:p w:rsidR="000B1CD1" w:rsidRPr="00CB1CB3" w:rsidRDefault="003B3841" w:rsidP="00877AFC">
      <w:pPr>
        <w:jc w:val="both"/>
        <w:rPr>
          <w:b/>
          <w:sz w:val="28"/>
          <w:szCs w:val="28"/>
        </w:rPr>
      </w:pPr>
      <w:r w:rsidRPr="00CB1CB3">
        <w:rPr>
          <w:b/>
          <w:bCs/>
          <w:sz w:val="28"/>
          <w:szCs w:val="28"/>
        </w:rPr>
        <w:t xml:space="preserve">In data </w:t>
      </w:r>
      <w:r w:rsidRPr="00CB1CB3">
        <w:rPr>
          <w:b/>
          <w:noProof/>
          <w:sz w:val="28"/>
          <w:szCs w:val="28"/>
        </w:rPr>
        <w:t>14/04/2025</w:t>
      </w:r>
      <w:r w:rsidRPr="00CB1CB3">
        <w:rPr>
          <w:b/>
          <w:bCs/>
          <w:sz w:val="28"/>
          <w:szCs w:val="28"/>
        </w:rPr>
        <w:t xml:space="preserve"> presso la sede amministrativa dell’Azienda Ospedaliera S.Croce e Carle – in Cuneo, corso  C. Brunet n.19/A,</w:t>
      </w:r>
    </w:p>
    <w:p w:rsidR="000B1CD1" w:rsidRPr="0056539E" w:rsidRDefault="000B1CD1">
      <w:pPr>
        <w:rPr>
          <w:sz w:val="26"/>
          <w:szCs w:val="26"/>
        </w:rPr>
      </w:pPr>
    </w:p>
    <w:p w:rsidR="000B1CD1" w:rsidRPr="0056539E" w:rsidRDefault="000B1CD1">
      <w:pPr>
        <w:rPr>
          <w:sz w:val="26"/>
          <w:szCs w:val="26"/>
        </w:rPr>
      </w:pPr>
    </w:p>
    <w:p w:rsidR="000B1CD1" w:rsidRPr="0056539E" w:rsidRDefault="000B1CD1">
      <w:pPr>
        <w:rPr>
          <w:sz w:val="26"/>
          <w:szCs w:val="26"/>
        </w:rPr>
      </w:pPr>
    </w:p>
    <w:p w:rsidR="000B1CD1" w:rsidRPr="001A788B" w:rsidRDefault="003B3841" w:rsidP="0056539E">
      <w:pPr>
        <w:jc w:val="center"/>
        <w:rPr>
          <w:b/>
          <w:sz w:val="30"/>
          <w:szCs w:val="30"/>
        </w:rPr>
      </w:pPr>
      <w:r>
        <w:rPr>
          <w:b/>
          <w:sz w:val="30"/>
          <w:szCs w:val="30"/>
        </w:rPr>
        <w:t>I</w:t>
      </w:r>
      <w:r w:rsidR="006B0349">
        <w:rPr>
          <w:b/>
          <w:sz w:val="30"/>
          <w:szCs w:val="30"/>
        </w:rPr>
        <w:t xml:space="preserve">l Dirigente della </w:t>
      </w:r>
      <w:r w:rsidRPr="001A788B">
        <w:rPr>
          <w:b/>
          <w:noProof/>
          <w:sz w:val="30"/>
          <w:szCs w:val="30"/>
        </w:rPr>
        <w:t>STRUTTURA COMPLESSA A</w:t>
      </w:r>
      <w:r w:rsidRPr="001A788B">
        <w:rPr>
          <w:b/>
          <w:noProof/>
          <w:sz w:val="30"/>
          <w:szCs w:val="30"/>
        </w:rPr>
        <w:t xml:space="preserve">CQUISTI DI BENI E SERVIZI </w:t>
      </w:r>
    </w:p>
    <w:p w:rsidR="000B1CD1" w:rsidRPr="0056539E" w:rsidRDefault="000B1CD1" w:rsidP="0056539E">
      <w:pPr>
        <w:jc w:val="center"/>
        <w:rPr>
          <w:sz w:val="26"/>
          <w:szCs w:val="26"/>
        </w:rPr>
      </w:pPr>
    </w:p>
    <w:p w:rsidR="000B1CD1" w:rsidRPr="0056539E" w:rsidRDefault="000B1CD1" w:rsidP="0056539E">
      <w:pPr>
        <w:jc w:val="center"/>
        <w:rPr>
          <w:sz w:val="26"/>
          <w:szCs w:val="26"/>
        </w:rPr>
      </w:pPr>
    </w:p>
    <w:p w:rsidR="000B1CD1" w:rsidRPr="00826726" w:rsidRDefault="003B3841" w:rsidP="008F3432">
      <w:pPr>
        <w:numPr>
          <w:ilvl w:val="0"/>
          <w:numId w:val="5"/>
        </w:numPr>
        <w:ind w:left="284"/>
        <w:jc w:val="both"/>
        <w:rPr>
          <w:sz w:val="26"/>
          <w:szCs w:val="26"/>
        </w:rPr>
      </w:pPr>
      <w:r w:rsidRPr="00826726">
        <w:rPr>
          <w:sz w:val="26"/>
          <w:szCs w:val="26"/>
        </w:rPr>
        <w:t>Vista la Deliberazione di Giunta Regionale n</w:t>
      </w:r>
      <w:r w:rsidR="00257B2F" w:rsidRPr="00826726">
        <w:rPr>
          <w:sz w:val="26"/>
          <w:szCs w:val="26"/>
        </w:rPr>
        <w:t xml:space="preserve"> 22-8053/2023/XI del 29 dicembre 2023  con la quale è stato nominato il Direttore Generale dell’Azienda Ospedaliera S. Croce e Carle</w:t>
      </w:r>
      <w:r w:rsidR="00257B2F" w:rsidRPr="00826726">
        <w:rPr>
          <w:sz w:val="24"/>
          <w:szCs w:val="24"/>
        </w:rPr>
        <w:t xml:space="preserve">; </w:t>
      </w:r>
    </w:p>
    <w:p w:rsidR="00826726" w:rsidRPr="00826726" w:rsidRDefault="00826726" w:rsidP="00826726">
      <w:pPr>
        <w:ind w:left="284"/>
        <w:jc w:val="both"/>
        <w:rPr>
          <w:sz w:val="26"/>
          <w:szCs w:val="26"/>
        </w:rPr>
      </w:pPr>
    </w:p>
    <w:p w:rsidR="00B95348" w:rsidRDefault="003B3841" w:rsidP="00B95348">
      <w:pPr>
        <w:numPr>
          <w:ilvl w:val="0"/>
          <w:numId w:val="5"/>
        </w:numPr>
        <w:ind w:left="284"/>
        <w:jc w:val="both"/>
        <w:rPr>
          <w:sz w:val="26"/>
          <w:szCs w:val="26"/>
        </w:rPr>
      </w:pPr>
      <w:r w:rsidRPr="00B95348">
        <w:rPr>
          <w:sz w:val="26"/>
          <w:szCs w:val="26"/>
        </w:rPr>
        <w:t>visto il "</w:t>
      </w:r>
      <w:r w:rsidRPr="00B95348">
        <w:rPr>
          <w:i/>
          <w:sz w:val="26"/>
          <w:szCs w:val="26"/>
        </w:rPr>
        <w:t xml:space="preserve">Regolamento per l'adozione dei </w:t>
      </w:r>
      <w:r w:rsidRPr="00B95348">
        <w:rPr>
          <w:i/>
          <w:sz w:val="26"/>
          <w:szCs w:val="26"/>
        </w:rPr>
        <w:t>provvedimenti amministrativi - conferimento deleghe per adozione atti e provvedimenti dei responsabili delle strutture aziendali</w:t>
      </w:r>
      <w:r w:rsidRPr="00B95348">
        <w:rPr>
          <w:sz w:val="26"/>
          <w:szCs w:val="26"/>
        </w:rPr>
        <w:t xml:space="preserve">", </w:t>
      </w:r>
      <w:r w:rsidRPr="00B95348">
        <w:rPr>
          <w:sz w:val="26"/>
          <w:szCs w:val="26"/>
        </w:rPr>
        <w:lastRenderedPageBreak/>
        <w:t>approvato dal Direttore Generale con deliberazione n. 311-2021 del 22 giugno 2021, come modificato con deliberazione del Comm</w:t>
      </w:r>
      <w:r w:rsidRPr="00B95348">
        <w:rPr>
          <w:sz w:val="26"/>
          <w:szCs w:val="26"/>
        </w:rPr>
        <w:t>issario n. 458-2023 del 24 ottobre 2023;</w:t>
      </w:r>
    </w:p>
    <w:p w:rsidR="000B1CD1" w:rsidRPr="001A788B" w:rsidRDefault="000B1CD1" w:rsidP="00387256">
      <w:pPr>
        <w:ind w:left="284"/>
        <w:rPr>
          <w:sz w:val="26"/>
          <w:szCs w:val="26"/>
        </w:rPr>
      </w:pPr>
    </w:p>
    <w:p w:rsidR="00DB1EDA" w:rsidRDefault="003B3841" w:rsidP="00DB1EDA">
      <w:pPr>
        <w:numPr>
          <w:ilvl w:val="0"/>
          <w:numId w:val="6"/>
        </w:numPr>
        <w:ind w:left="284"/>
        <w:jc w:val="both"/>
        <w:rPr>
          <w:sz w:val="26"/>
          <w:szCs w:val="26"/>
        </w:rPr>
      </w:pPr>
      <w:r>
        <w:rPr>
          <w:sz w:val="26"/>
          <w:szCs w:val="26"/>
        </w:rPr>
        <w:t>vista la normativa vigente in materia di appalti pubblici e richiamato in particolare il decreto legislativo 31 marzo 2023, n. 36 e s.m.i. “Codice dei Contratti Pubblici in attuazione dell’articolo 1 della legge 21</w:t>
      </w:r>
      <w:r>
        <w:rPr>
          <w:sz w:val="26"/>
          <w:szCs w:val="26"/>
        </w:rPr>
        <w:t xml:space="preserve"> giugno 2022, n.78, recante delega al Governo in materia di contratti pubblici”;</w:t>
      </w:r>
    </w:p>
    <w:p w:rsidR="00DB1EDA" w:rsidRDefault="00DB1EDA" w:rsidP="00DB1EDA">
      <w:pPr>
        <w:ind w:left="360"/>
        <w:jc w:val="both"/>
        <w:rPr>
          <w:sz w:val="26"/>
          <w:szCs w:val="26"/>
        </w:rPr>
      </w:pPr>
    </w:p>
    <w:p w:rsidR="00DB1EDA" w:rsidRDefault="003B3841" w:rsidP="00DB1EDA">
      <w:pPr>
        <w:numPr>
          <w:ilvl w:val="0"/>
          <w:numId w:val="6"/>
        </w:numPr>
        <w:ind w:left="284"/>
        <w:jc w:val="both"/>
        <w:rPr>
          <w:sz w:val="26"/>
          <w:szCs w:val="26"/>
        </w:rPr>
      </w:pPr>
      <w:r>
        <w:rPr>
          <w:sz w:val="26"/>
          <w:szCs w:val="26"/>
        </w:rPr>
        <w:t>preso atto che il Responsabile della S.S.D. Terapia del Dolore, tenuto conto delle specifiche esigenze cliniche di questa Azienda Ospedaliera ha manifestato la necessità di a</w:t>
      </w:r>
      <w:r>
        <w:rPr>
          <w:sz w:val="26"/>
          <w:szCs w:val="26"/>
        </w:rPr>
        <w:t>pprovvigionamento per un periodo di mesi dodici della fornitura dei dispositivi medici per effettuare procedure di epiduroscopia occorrenti alla S.S.D. Terapia del Dolore;</w:t>
      </w:r>
    </w:p>
    <w:p w:rsidR="00DB1EDA" w:rsidRDefault="00DB1EDA" w:rsidP="00DB1EDA">
      <w:pPr>
        <w:ind w:left="360"/>
        <w:jc w:val="both"/>
        <w:rPr>
          <w:sz w:val="26"/>
          <w:szCs w:val="26"/>
        </w:rPr>
      </w:pPr>
    </w:p>
    <w:p w:rsidR="00DB1EDA" w:rsidRDefault="003B3841" w:rsidP="00DB1EDA">
      <w:pPr>
        <w:numPr>
          <w:ilvl w:val="0"/>
          <w:numId w:val="6"/>
        </w:numPr>
        <w:ind w:left="284"/>
        <w:jc w:val="both"/>
        <w:rPr>
          <w:sz w:val="26"/>
          <w:szCs w:val="26"/>
        </w:rPr>
      </w:pPr>
      <w:r>
        <w:rPr>
          <w:sz w:val="26"/>
          <w:szCs w:val="26"/>
        </w:rPr>
        <w:t xml:space="preserve">dato atto che la S.S.D. Terapia del Dolore ha altresì dichiarato che i dispositivi </w:t>
      </w:r>
      <w:r>
        <w:rPr>
          <w:sz w:val="26"/>
          <w:szCs w:val="26"/>
        </w:rPr>
        <w:t>medici per effettuare procedure di epiduroscopia e più precisamente i cateteri videoguidati direzionabili su 4 assi con punta morbida e atraumatica, radiopaco con più canali di lavoro per strumenti operativi dedicati e canale di lavaggio in contemporanea d</w:t>
      </w:r>
      <w:r>
        <w:rPr>
          <w:sz w:val="26"/>
          <w:szCs w:val="26"/>
        </w:rPr>
        <w:t>a utilizzare nei casi di dolore lombare complesso - sono distribuiti sul territorio italiano dalla Ditta A.M.S GROUP  S.r.l.  di San Pietro Viminario (PD);</w:t>
      </w:r>
    </w:p>
    <w:p w:rsidR="00DB1EDA" w:rsidRDefault="00DB1EDA" w:rsidP="00DB1EDA">
      <w:pPr>
        <w:pStyle w:val="Paragrafoelenco"/>
        <w:rPr>
          <w:sz w:val="26"/>
          <w:szCs w:val="26"/>
        </w:rPr>
      </w:pPr>
    </w:p>
    <w:p w:rsidR="00DB1EDA" w:rsidRDefault="003B3841" w:rsidP="00DB1EDA">
      <w:pPr>
        <w:numPr>
          <w:ilvl w:val="0"/>
          <w:numId w:val="6"/>
        </w:numPr>
        <w:ind w:left="284"/>
        <w:jc w:val="both"/>
        <w:rPr>
          <w:sz w:val="26"/>
          <w:szCs w:val="26"/>
        </w:rPr>
      </w:pPr>
      <w:r>
        <w:rPr>
          <w:sz w:val="26"/>
          <w:szCs w:val="26"/>
        </w:rPr>
        <w:t>richiamato il decreto del Presidente del Consiglio dei Ministri 11 luglio 2018 "Individuazione dell</w:t>
      </w:r>
      <w:r>
        <w:rPr>
          <w:sz w:val="26"/>
          <w:szCs w:val="26"/>
        </w:rPr>
        <w:t>e categorie merceologiche, ai sensi dell'articolo 9, comma 3, del decreto-legge 24 aprile 2014, n.66, convertito, con modificazioni, dalla legge 23 luglio 2014, n. 89" e dato atto che il sistema oggetto del presente provvedimento non rientra nelle relative</w:t>
      </w:r>
      <w:r>
        <w:rPr>
          <w:sz w:val="26"/>
          <w:szCs w:val="26"/>
        </w:rPr>
        <w:t xml:space="preserve"> categorie merceologiche;</w:t>
      </w:r>
    </w:p>
    <w:p w:rsidR="00DB1EDA" w:rsidRDefault="00DB1EDA" w:rsidP="00DB1EDA">
      <w:pPr>
        <w:widowControl w:val="0"/>
        <w:shd w:val="clear" w:color="auto" w:fill="FFFFFF"/>
        <w:autoSpaceDE w:val="0"/>
        <w:autoSpaceDN w:val="0"/>
        <w:adjustRightInd w:val="0"/>
        <w:ind w:left="284"/>
        <w:jc w:val="both"/>
        <w:rPr>
          <w:sz w:val="26"/>
          <w:szCs w:val="26"/>
        </w:rPr>
      </w:pPr>
    </w:p>
    <w:p w:rsidR="00DB1EDA" w:rsidRDefault="003B3841" w:rsidP="00DB1EDA">
      <w:pPr>
        <w:numPr>
          <w:ilvl w:val="0"/>
          <w:numId w:val="6"/>
        </w:numPr>
        <w:ind w:left="284"/>
        <w:jc w:val="both"/>
        <w:rPr>
          <w:sz w:val="26"/>
          <w:szCs w:val="26"/>
        </w:rPr>
      </w:pPr>
      <w:r>
        <w:rPr>
          <w:sz w:val="26"/>
          <w:szCs w:val="26"/>
        </w:rPr>
        <w:t>preso atto che per l’acquisto del sistema in argomento non sono disponibili Accordi Quadro o Convenzioni attivate da CONSIP S.p.A. ovvero dalla Centrale di Committenza Regionale - S.C.R. Piemonte S.p.A.;</w:t>
      </w:r>
    </w:p>
    <w:p w:rsidR="00DB1EDA" w:rsidRDefault="00DB1EDA" w:rsidP="00DB1EDA">
      <w:pPr>
        <w:ind w:left="360"/>
        <w:jc w:val="both"/>
        <w:rPr>
          <w:sz w:val="26"/>
          <w:szCs w:val="26"/>
        </w:rPr>
      </w:pPr>
    </w:p>
    <w:p w:rsidR="00DB1EDA" w:rsidRDefault="003B3841" w:rsidP="00DB1EDA">
      <w:pPr>
        <w:numPr>
          <w:ilvl w:val="0"/>
          <w:numId w:val="6"/>
        </w:numPr>
        <w:ind w:left="284"/>
        <w:jc w:val="both"/>
        <w:rPr>
          <w:sz w:val="26"/>
          <w:szCs w:val="26"/>
        </w:rPr>
      </w:pPr>
      <w:r>
        <w:rPr>
          <w:sz w:val="26"/>
          <w:szCs w:val="26"/>
        </w:rPr>
        <w:t>tenuto conto che sul sit</w:t>
      </w:r>
      <w:r>
        <w:rPr>
          <w:sz w:val="26"/>
          <w:szCs w:val="26"/>
        </w:rPr>
        <w:t xml:space="preserve">o aziendale </w:t>
      </w:r>
      <w:hyperlink r:id="rId9" w:history="1">
        <w:r>
          <w:rPr>
            <w:rStyle w:val="Collegamentoipertestuale"/>
            <w:sz w:val="26"/>
            <w:szCs w:val="26"/>
          </w:rPr>
          <w:t>www.ospedale.cuneo.it</w:t>
        </w:r>
      </w:hyperlink>
      <w:r>
        <w:rPr>
          <w:sz w:val="26"/>
          <w:szCs w:val="26"/>
        </w:rPr>
        <w:t>, sulla base di quanto sopra descritto, è stato pubblicato specifico “Avviso a procedere” prot. n. 42291/2024 del 19/11/2024 finalizzato a comunicare agli Operatori Economici del</w:t>
      </w:r>
      <w:r>
        <w:rPr>
          <w:sz w:val="26"/>
          <w:szCs w:val="26"/>
        </w:rPr>
        <w:t xml:space="preserve"> settore la volontà di procedere, ai sensi dell’art. 76, comma 2, lett. b) punto 2) del D.Lgs. n. 36/2023 e s.m.i., all’affidamento della fornitura del sistema in argomento in capo alla Ditta A.M.S GROUP S.r.l. di San Pietro Viminario (PD);</w:t>
      </w:r>
    </w:p>
    <w:p w:rsidR="00DB1EDA" w:rsidRDefault="00DB1EDA" w:rsidP="00DB1EDA">
      <w:pPr>
        <w:jc w:val="both"/>
        <w:rPr>
          <w:sz w:val="26"/>
          <w:szCs w:val="26"/>
        </w:rPr>
      </w:pPr>
    </w:p>
    <w:p w:rsidR="00DB1EDA" w:rsidRDefault="003B3841" w:rsidP="00DB1EDA">
      <w:pPr>
        <w:numPr>
          <w:ilvl w:val="0"/>
          <w:numId w:val="6"/>
        </w:numPr>
        <w:ind w:left="284"/>
        <w:jc w:val="both"/>
        <w:rPr>
          <w:sz w:val="26"/>
          <w:szCs w:val="26"/>
        </w:rPr>
      </w:pPr>
      <w:r>
        <w:rPr>
          <w:sz w:val="26"/>
          <w:szCs w:val="26"/>
        </w:rPr>
        <w:t xml:space="preserve">dato atto che </w:t>
      </w:r>
      <w:r>
        <w:rPr>
          <w:sz w:val="26"/>
          <w:szCs w:val="26"/>
        </w:rPr>
        <w:t>nessun Operatore Economico ha comunicato osservazioni in merito all’avviso sopra citato e che conseguentemente con provvedimento n. 139 del 24/01/2025 è stata adottata la decisione di contrarre, ai sensi dell’art. 17, comma 1 del D. Lgs. n. 36/2023 e s.m.i</w:t>
      </w:r>
      <w:r>
        <w:rPr>
          <w:sz w:val="26"/>
          <w:szCs w:val="26"/>
        </w:rPr>
        <w:t>., al fine di procedere con l’attivazione del procedimento finalizzato all’aggiudicazione, ai sensi della normativa vigente in materia di appalti pubblici, della fornitura dei dispositivi medici per effettuare procedure di epiduroscopia occorrenti alla S.S</w:t>
      </w:r>
      <w:r>
        <w:rPr>
          <w:sz w:val="26"/>
          <w:szCs w:val="26"/>
        </w:rPr>
        <w:t>.D. Terapia del Dolore di questa Azienda Ospedaliera per un periodo di dodici mesi;</w:t>
      </w:r>
    </w:p>
    <w:p w:rsidR="00DB1EDA" w:rsidRDefault="00DB1EDA" w:rsidP="00DB1EDA">
      <w:pPr>
        <w:ind w:left="284"/>
        <w:jc w:val="both"/>
        <w:rPr>
          <w:sz w:val="26"/>
          <w:szCs w:val="26"/>
        </w:rPr>
      </w:pPr>
    </w:p>
    <w:p w:rsidR="00DB1EDA" w:rsidRDefault="003B3841" w:rsidP="00DB1EDA">
      <w:pPr>
        <w:numPr>
          <w:ilvl w:val="0"/>
          <w:numId w:val="6"/>
        </w:numPr>
        <w:ind w:left="284"/>
        <w:jc w:val="both"/>
        <w:rPr>
          <w:sz w:val="26"/>
          <w:szCs w:val="26"/>
        </w:rPr>
      </w:pPr>
      <w:r>
        <w:rPr>
          <w:sz w:val="26"/>
          <w:szCs w:val="26"/>
        </w:rPr>
        <w:lastRenderedPageBreak/>
        <w:t xml:space="preserve">tenuto conto che con lettera prot. n. 6016/2025 del 14/02/2025 (RDO 5098141 – CIG B5A5E0F5E4) è stata avviata, utilizzando il portale </w:t>
      </w:r>
      <w:hyperlink r:id="rId10" w:history="1">
        <w:r>
          <w:rPr>
            <w:rStyle w:val="Collegamentoipertestuale"/>
            <w:sz w:val="26"/>
            <w:szCs w:val="26"/>
          </w:rPr>
          <w:t>www.acquistinretepa.it</w:t>
        </w:r>
      </w:hyperlink>
      <w:r>
        <w:rPr>
          <w:sz w:val="26"/>
          <w:szCs w:val="26"/>
        </w:rPr>
        <w:t>, una procedura negoziata ai sensi dell’art. 76, comma 2, lett. b), punto 2) del citato D. Lgs. n. 36/2023 e s.m.i. invitando la Ditta A.M.S GROUP S.r.l. di San Pietro Viminario (PD) a presentare offerta per la fornitura dei</w:t>
      </w:r>
      <w:r>
        <w:rPr>
          <w:sz w:val="26"/>
          <w:szCs w:val="26"/>
        </w:rPr>
        <w:t xml:space="preserve"> dispositivi medici per effettuare procedure di epiduroscopia occorrente per un periodo di dodici mesi alla S.S.D. Terapia del Dolore;</w:t>
      </w:r>
    </w:p>
    <w:p w:rsidR="00DB1EDA" w:rsidRDefault="00DB1EDA" w:rsidP="00DB1EDA">
      <w:pPr>
        <w:ind w:left="284"/>
        <w:jc w:val="both"/>
        <w:rPr>
          <w:sz w:val="26"/>
          <w:szCs w:val="26"/>
        </w:rPr>
      </w:pPr>
    </w:p>
    <w:p w:rsidR="00DB1EDA" w:rsidRDefault="003B3841" w:rsidP="00DB1EDA">
      <w:pPr>
        <w:numPr>
          <w:ilvl w:val="0"/>
          <w:numId w:val="6"/>
        </w:numPr>
        <w:ind w:left="284"/>
        <w:jc w:val="both"/>
        <w:rPr>
          <w:sz w:val="26"/>
          <w:szCs w:val="26"/>
        </w:rPr>
      </w:pPr>
      <w:r>
        <w:rPr>
          <w:sz w:val="26"/>
          <w:szCs w:val="26"/>
        </w:rPr>
        <w:t>preso atto che la Ditta A.M.S GROUP S.r.l. ha dato riscontro alla richiesta d’offerta sopra citata trasmettendo la propr</w:t>
      </w:r>
      <w:r>
        <w:rPr>
          <w:sz w:val="26"/>
          <w:szCs w:val="26"/>
        </w:rPr>
        <w:t>ia proposta commerciale custodita agli atti della S.C. Acquisti di Beni e Servizi (rif. Offerta n. OG/10/2025/PN del 18/02/2025) e ha altresì dichiarato di avere i diritti di distribuzione e concessione in esclusiva su tutto il territorio nazionale per i p</w:t>
      </w:r>
      <w:r>
        <w:rPr>
          <w:sz w:val="26"/>
          <w:szCs w:val="26"/>
        </w:rPr>
        <w:t>rodotti della linea IESS per Epiduroscopia;</w:t>
      </w:r>
    </w:p>
    <w:p w:rsidR="00DB1EDA" w:rsidRDefault="003B3841" w:rsidP="00DB1EDA">
      <w:pPr>
        <w:rPr>
          <w:sz w:val="26"/>
          <w:szCs w:val="26"/>
        </w:rPr>
      </w:pPr>
      <w:r>
        <w:rPr>
          <w:sz w:val="26"/>
          <w:szCs w:val="26"/>
        </w:rPr>
        <w:t xml:space="preserve"> </w:t>
      </w:r>
    </w:p>
    <w:p w:rsidR="00DB1EDA" w:rsidRDefault="003B3841" w:rsidP="00DB1EDA">
      <w:pPr>
        <w:numPr>
          <w:ilvl w:val="0"/>
          <w:numId w:val="6"/>
        </w:numPr>
        <w:ind w:left="284"/>
        <w:jc w:val="both"/>
        <w:rPr>
          <w:sz w:val="26"/>
          <w:szCs w:val="26"/>
        </w:rPr>
      </w:pPr>
      <w:r>
        <w:rPr>
          <w:sz w:val="26"/>
          <w:szCs w:val="26"/>
        </w:rPr>
        <w:t>tenuto conto che il Responsabile della S.S.D. Terapia del Dolore ha ritenuto congrua e conforme l’offerta della Ditta A.M.S GROUP S.r.l. di San Pietro Viminario(PD) e ritenuto pertanto aggiudicare, mediante pro</w:t>
      </w:r>
      <w:r>
        <w:rPr>
          <w:sz w:val="26"/>
          <w:szCs w:val="26"/>
        </w:rPr>
        <w:t>cedura negoziata espletata ai sensi dell’art. 76, comma 2, lett. b), punto 2) del citato D. Lgs. n. 36/2023, la fornitura dei dispositivi medici per effettuare procedure di epiduroscopia occorrente per un periodo di dodici mesi alla S.S.D. Terapia del Dolo</w:t>
      </w:r>
      <w:r>
        <w:rPr>
          <w:sz w:val="26"/>
          <w:szCs w:val="26"/>
        </w:rPr>
        <w:t>re, come segue:</w:t>
      </w:r>
    </w:p>
    <w:p w:rsidR="00DB1EDA" w:rsidRDefault="00DB1EDA" w:rsidP="00DB1EDA">
      <w:pPr>
        <w:pStyle w:val="Paragrafoelenco"/>
        <w:rPr>
          <w:sz w:val="26"/>
          <w:szCs w:val="26"/>
        </w:rPr>
      </w:pPr>
    </w:p>
    <w:p w:rsidR="00DB1EDA" w:rsidRDefault="00DB1EDA" w:rsidP="00DB1EDA">
      <w:pPr>
        <w:widowControl w:val="0"/>
        <w:autoSpaceDE w:val="0"/>
        <w:autoSpaceDN w:val="0"/>
        <w:adjustRightInd w:val="0"/>
        <w:ind w:left="284"/>
        <w:jc w:val="both"/>
        <w:rPr>
          <w:b/>
          <w:bCs/>
          <w:sz w:val="26"/>
          <w:szCs w:val="26"/>
          <w:u w:val="single"/>
        </w:rPr>
      </w:pPr>
    </w:p>
    <w:p w:rsidR="00DB1EDA" w:rsidRDefault="003B3841" w:rsidP="00DB1EDA">
      <w:pPr>
        <w:widowControl w:val="0"/>
        <w:autoSpaceDE w:val="0"/>
        <w:autoSpaceDN w:val="0"/>
        <w:adjustRightInd w:val="0"/>
        <w:ind w:left="284"/>
        <w:jc w:val="both"/>
        <w:rPr>
          <w:b/>
          <w:sz w:val="26"/>
          <w:szCs w:val="26"/>
          <w:u w:val="single"/>
        </w:rPr>
      </w:pPr>
      <w:r>
        <w:rPr>
          <w:b/>
          <w:bCs/>
          <w:sz w:val="26"/>
          <w:szCs w:val="26"/>
          <w:u w:val="single"/>
        </w:rPr>
        <w:t>Alla Ditta AMS GROUPP S.R.L. S.U. – Via Europa, 12 - 35020</w:t>
      </w:r>
      <w:r>
        <w:rPr>
          <w:b/>
          <w:sz w:val="26"/>
          <w:szCs w:val="26"/>
          <w:u w:val="single"/>
        </w:rPr>
        <w:t xml:space="preserve"> SAN PIETRO VIMINARIO(PD) - </w:t>
      </w:r>
      <w:r>
        <w:rPr>
          <w:b/>
          <w:bCs/>
          <w:sz w:val="26"/>
          <w:szCs w:val="26"/>
          <w:u w:val="single"/>
        </w:rPr>
        <w:t>Partita IVA:03638130280 C.F.: 03365730260</w:t>
      </w:r>
    </w:p>
    <w:p w:rsidR="00DB1EDA" w:rsidRDefault="003B3841" w:rsidP="00DB1EDA">
      <w:pPr>
        <w:widowControl w:val="0"/>
        <w:autoSpaceDE w:val="0"/>
        <w:autoSpaceDN w:val="0"/>
        <w:adjustRightInd w:val="0"/>
        <w:ind w:left="284"/>
        <w:jc w:val="both"/>
        <w:rPr>
          <w:b/>
          <w:bCs/>
          <w:sz w:val="26"/>
          <w:szCs w:val="26"/>
          <w:u w:val="single"/>
        </w:rPr>
      </w:pPr>
      <w:r>
        <w:rPr>
          <w:b/>
          <w:bCs/>
          <w:sz w:val="26"/>
          <w:szCs w:val="26"/>
          <w:u w:val="single"/>
        </w:rPr>
        <w:t>CIG B5A5E0F5E4 - Offerta n. OG/10/25/PN del 18/02/2025.</w:t>
      </w:r>
    </w:p>
    <w:p w:rsidR="00DB1EDA" w:rsidRDefault="00DB1EDA" w:rsidP="00DB1EDA">
      <w:pPr>
        <w:widowControl w:val="0"/>
        <w:autoSpaceDE w:val="0"/>
        <w:autoSpaceDN w:val="0"/>
        <w:adjustRightInd w:val="0"/>
        <w:ind w:left="426" w:hanging="426"/>
        <w:jc w:val="both"/>
        <w:rPr>
          <w:sz w:val="26"/>
          <w:szCs w:val="26"/>
        </w:rPr>
      </w:pPr>
    </w:p>
    <w:p w:rsidR="00DB1EDA" w:rsidRDefault="003B3841" w:rsidP="00DB1EDA">
      <w:pPr>
        <w:widowControl w:val="0"/>
        <w:autoSpaceDE w:val="0"/>
        <w:autoSpaceDN w:val="0"/>
        <w:adjustRightInd w:val="0"/>
        <w:ind w:left="426" w:hanging="142"/>
        <w:jc w:val="both"/>
        <w:rPr>
          <w:sz w:val="26"/>
          <w:szCs w:val="26"/>
        </w:rPr>
      </w:pPr>
      <w:r>
        <w:rPr>
          <w:sz w:val="26"/>
          <w:szCs w:val="26"/>
        </w:rPr>
        <w:t>n. 50 KIT ASSEMBLATO nei seguenti codici:</w:t>
      </w:r>
    </w:p>
    <w:p w:rsidR="00DB1EDA" w:rsidRDefault="003B3841" w:rsidP="00DB1EDA">
      <w:pPr>
        <w:widowControl w:val="0"/>
        <w:numPr>
          <w:ilvl w:val="0"/>
          <w:numId w:val="7"/>
        </w:numPr>
        <w:autoSpaceDE w:val="0"/>
        <w:autoSpaceDN w:val="0"/>
        <w:adjustRightInd w:val="0"/>
        <w:jc w:val="both"/>
        <w:rPr>
          <w:sz w:val="26"/>
          <w:szCs w:val="26"/>
        </w:rPr>
      </w:pPr>
      <w:r>
        <w:rPr>
          <w:sz w:val="26"/>
          <w:szCs w:val="26"/>
        </w:rPr>
        <w:t xml:space="preserve">Kit </w:t>
      </w:r>
      <w:r>
        <w:rPr>
          <w:sz w:val="26"/>
          <w:szCs w:val="26"/>
        </w:rPr>
        <w:t>assemblato per neuro modulazione gangliare – codice AMS-RS/B-PLUS-SK –CND N020101+K020399+A010399+K02010201+C0502  RDM 121782</w:t>
      </w:r>
    </w:p>
    <w:p w:rsidR="00DB1EDA" w:rsidRDefault="003B3841" w:rsidP="00DB1EDA">
      <w:pPr>
        <w:widowControl w:val="0"/>
        <w:autoSpaceDE w:val="0"/>
        <w:autoSpaceDN w:val="0"/>
        <w:adjustRightInd w:val="0"/>
        <w:ind w:firstLine="708"/>
        <w:jc w:val="both"/>
        <w:rPr>
          <w:sz w:val="16"/>
          <w:szCs w:val="1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DB1EDA" w:rsidRDefault="003B3841" w:rsidP="00DB1EDA">
      <w:pPr>
        <w:widowControl w:val="0"/>
        <w:numPr>
          <w:ilvl w:val="0"/>
          <w:numId w:val="7"/>
        </w:numPr>
        <w:autoSpaceDE w:val="0"/>
        <w:autoSpaceDN w:val="0"/>
        <w:adjustRightInd w:val="0"/>
        <w:jc w:val="both"/>
        <w:rPr>
          <w:sz w:val="26"/>
          <w:szCs w:val="26"/>
        </w:rPr>
      </w:pPr>
      <w:r>
        <w:rPr>
          <w:sz w:val="26"/>
          <w:szCs w:val="26"/>
        </w:rPr>
        <w:t>Kit assemblato per plastica epidurali – codice AMS-RS/B-LOON-SK –CND N020101+ A010399+C0502  – RDM 106324</w:t>
      </w:r>
    </w:p>
    <w:p w:rsidR="00DB1EDA" w:rsidRDefault="00DB1EDA" w:rsidP="00DB1EDA">
      <w:pPr>
        <w:widowControl w:val="0"/>
        <w:autoSpaceDE w:val="0"/>
        <w:autoSpaceDN w:val="0"/>
        <w:adjustRightInd w:val="0"/>
        <w:ind w:left="1410" w:hanging="702"/>
        <w:jc w:val="both"/>
        <w:rPr>
          <w:sz w:val="16"/>
          <w:szCs w:val="16"/>
        </w:rPr>
      </w:pPr>
    </w:p>
    <w:p w:rsidR="00DB1EDA" w:rsidRDefault="003B3841" w:rsidP="00DB1EDA">
      <w:pPr>
        <w:widowControl w:val="0"/>
        <w:numPr>
          <w:ilvl w:val="0"/>
          <w:numId w:val="7"/>
        </w:numPr>
        <w:autoSpaceDE w:val="0"/>
        <w:autoSpaceDN w:val="0"/>
        <w:adjustRightInd w:val="0"/>
        <w:jc w:val="both"/>
        <w:rPr>
          <w:sz w:val="26"/>
          <w:szCs w:val="26"/>
        </w:rPr>
      </w:pPr>
      <w:r>
        <w:rPr>
          <w:sz w:val="26"/>
          <w:szCs w:val="26"/>
        </w:rPr>
        <w:t>Kit assem</w:t>
      </w:r>
      <w:r>
        <w:rPr>
          <w:sz w:val="26"/>
          <w:szCs w:val="26"/>
        </w:rPr>
        <w:t>blato per la lisi chirurgica endoscopica – codice AMS-RS/B-FLEX-SK-CND N020101 + A010399 K0203101+ K02010201+C0502  – RDM 106383</w:t>
      </w:r>
    </w:p>
    <w:p w:rsidR="00DB1EDA" w:rsidRDefault="003B3841" w:rsidP="00DB1EDA">
      <w:pPr>
        <w:widowControl w:val="0"/>
        <w:autoSpaceDE w:val="0"/>
        <w:autoSpaceDN w:val="0"/>
        <w:adjustRightInd w:val="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DB1EDA" w:rsidRDefault="003B3841" w:rsidP="00DB1EDA">
      <w:pPr>
        <w:widowControl w:val="0"/>
        <w:autoSpaceDE w:val="0"/>
        <w:autoSpaceDN w:val="0"/>
        <w:adjustRightInd w:val="0"/>
        <w:ind w:left="5664" w:firstLine="708"/>
        <w:jc w:val="both"/>
        <w:rPr>
          <w:sz w:val="26"/>
          <w:szCs w:val="26"/>
        </w:rPr>
      </w:pPr>
      <w:r>
        <w:rPr>
          <w:sz w:val="26"/>
          <w:szCs w:val="26"/>
        </w:rPr>
        <w:t xml:space="preserve"> Euro 2.360,00=cad.+IVA22%</w:t>
      </w:r>
    </w:p>
    <w:p w:rsidR="00DB1EDA" w:rsidRDefault="00DB1EDA" w:rsidP="00DB1EDA">
      <w:pPr>
        <w:widowControl w:val="0"/>
        <w:autoSpaceDE w:val="0"/>
        <w:autoSpaceDN w:val="0"/>
        <w:adjustRightInd w:val="0"/>
        <w:jc w:val="both"/>
        <w:rPr>
          <w:sz w:val="26"/>
          <w:szCs w:val="26"/>
        </w:rPr>
      </w:pPr>
    </w:p>
    <w:p w:rsidR="00DB1EDA" w:rsidRDefault="003B3841" w:rsidP="00DB1EDA">
      <w:pPr>
        <w:widowControl w:val="0"/>
        <w:autoSpaceDE w:val="0"/>
        <w:autoSpaceDN w:val="0"/>
        <w:adjustRightInd w:val="0"/>
        <w:ind w:left="709"/>
        <w:jc w:val="both"/>
        <w:rPr>
          <w:sz w:val="26"/>
          <w:szCs w:val="26"/>
        </w:rPr>
      </w:pPr>
      <w:r>
        <w:rPr>
          <w:sz w:val="26"/>
          <w:szCs w:val="26"/>
        </w:rPr>
        <w:t>La Ditta dovrà fornire in uso accessorio gratuito le seguenti apparecchiature:</w:t>
      </w:r>
    </w:p>
    <w:p w:rsidR="00DB1EDA" w:rsidRDefault="00DB1EDA" w:rsidP="00DB1EDA">
      <w:pPr>
        <w:widowControl w:val="0"/>
        <w:autoSpaceDE w:val="0"/>
        <w:autoSpaceDN w:val="0"/>
        <w:adjustRightInd w:val="0"/>
        <w:jc w:val="both"/>
        <w:rPr>
          <w:sz w:val="16"/>
          <w:szCs w:val="16"/>
        </w:rPr>
      </w:pPr>
    </w:p>
    <w:p w:rsidR="00DB1EDA" w:rsidRDefault="003B3841" w:rsidP="00DB1EDA">
      <w:pPr>
        <w:widowControl w:val="0"/>
        <w:numPr>
          <w:ilvl w:val="0"/>
          <w:numId w:val="7"/>
        </w:numPr>
        <w:autoSpaceDE w:val="0"/>
        <w:autoSpaceDN w:val="0"/>
        <w:adjustRightInd w:val="0"/>
        <w:jc w:val="both"/>
        <w:rPr>
          <w:sz w:val="26"/>
          <w:szCs w:val="26"/>
        </w:rPr>
      </w:pPr>
      <w:r>
        <w:rPr>
          <w:sz w:val="26"/>
          <w:szCs w:val="26"/>
        </w:rPr>
        <w:t xml:space="preserve">N. 1 </w:t>
      </w:r>
      <w:r>
        <w:rPr>
          <w:sz w:val="26"/>
          <w:szCs w:val="26"/>
        </w:rPr>
        <w:t>Generatore a risonanza molecolare – modello 2501011- ref/codice 1051 – CND Z12010905 – RDM 110702</w:t>
      </w:r>
    </w:p>
    <w:p w:rsidR="00DB1EDA" w:rsidRDefault="003B3841" w:rsidP="00DB1EDA">
      <w:pPr>
        <w:widowControl w:val="0"/>
        <w:numPr>
          <w:ilvl w:val="0"/>
          <w:numId w:val="7"/>
        </w:numPr>
        <w:autoSpaceDE w:val="0"/>
        <w:autoSpaceDN w:val="0"/>
        <w:adjustRightInd w:val="0"/>
        <w:jc w:val="both"/>
        <w:rPr>
          <w:sz w:val="26"/>
          <w:szCs w:val="26"/>
        </w:rPr>
      </w:pPr>
      <w:r>
        <w:rPr>
          <w:sz w:val="26"/>
          <w:szCs w:val="26"/>
        </w:rPr>
        <w:t>N. 3 Microendoscopio flessibile – codice 11-1000-00 – CND Z10021199 – RDM 1695386</w:t>
      </w:r>
    </w:p>
    <w:p w:rsidR="00DB1EDA" w:rsidRDefault="00DB1EDA" w:rsidP="00DB1EDA">
      <w:pPr>
        <w:widowControl w:val="0"/>
        <w:autoSpaceDE w:val="0"/>
        <w:autoSpaceDN w:val="0"/>
        <w:adjustRightInd w:val="0"/>
        <w:jc w:val="both"/>
        <w:rPr>
          <w:i/>
          <w:sz w:val="26"/>
          <w:szCs w:val="26"/>
          <w:u w:val="single"/>
        </w:rPr>
      </w:pPr>
    </w:p>
    <w:p w:rsidR="00DB1EDA" w:rsidRDefault="00DB1EDA" w:rsidP="00DB1EDA">
      <w:pPr>
        <w:widowControl w:val="0"/>
        <w:autoSpaceDE w:val="0"/>
        <w:autoSpaceDN w:val="0"/>
        <w:adjustRightInd w:val="0"/>
        <w:ind w:left="426"/>
        <w:jc w:val="both"/>
        <w:rPr>
          <w:i/>
          <w:sz w:val="26"/>
          <w:szCs w:val="26"/>
          <w:u w:val="single"/>
        </w:rPr>
      </w:pPr>
    </w:p>
    <w:p w:rsidR="00DB1EDA" w:rsidRDefault="00DB1EDA" w:rsidP="00DB1EDA">
      <w:pPr>
        <w:widowControl w:val="0"/>
        <w:autoSpaceDE w:val="0"/>
        <w:autoSpaceDN w:val="0"/>
        <w:adjustRightInd w:val="0"/>
        <w:ind w:left="426"/>
        <w:jc w:val="both"/>
        <w:rPr>
          <w:i/>
          <w:sz w:val="26"/>
          <w:szCs w:val="26"/>
          <w:u w:val="single"/>
        </w:rPr>
      </w:pPr>
    </w:p>
    <w:p w:rsidR="00DB1EDA" w:rsidRDefault="003B3841" w:rsidP="00DB1EDA">
      <w:pPr>
        <w:widowControl w:val="0"/>
        <w:autoSpaceDE w:val="0"/>
        <w:autoSpaceDN w:val="0"/>
        <w:adjustRightInd w:val="0"/>
        <w:ind w:left="426"/>
        <w:jc w:val="both"/>
        <w:rPr>
          <w:i/>
          <w:sz w:val="26"/>
          <w:szCs w:val="26"/>
          <w:u w:val="single"/>
        </w:rPr>
      </w:pPr>
      <w:r>
        <w:rPr>
          <w:i/>
          <w:sz w:val="26"/>
          <w:szCs w:val="26"/>
          <w:u w:val="single"/>
        </w:rPr>
        <w:lastRenderedPageBreak/>
        <w:t>Oneri di sicurezza</w:t>
      </w:r>
    </w:p>
    <w:p w:rsidR="00DB1EDA" w:rsidRDefault="00DB1EDA" w:rsidP="00DB1EDA">
      <w:pPr>
        <w:widowControl w:val="0"/>
        <w:autoSpaceDE w:val="0"/>
        <w:autoSpaceDN w:val="0"/>
        <w:adjustRightInd w:val="0"/>
        <w:jc w:val="both"/>
        <w:rPr>
          <w:sz w:val="16"/>
          <w:szCs w:val="16"/>
        </w:rPr>
      </w:pPr>
    </w:p>
    <w:p w:rsidR="00DB1EDA" w:rsidRDefault="003B3841" w:rsidP="00DB1EDA">
      <w:pPr>
        <w:widowControl w:val="0"/>
        <w:autoSpaceDE w:val="0"/>
        <w:autoSpaceDN w:val="0"/>
        <w:adjustRightInd w:val="0"/>
        <w:ind w:left="284"/>
        <w:jc w:val="both"/>
        <w:rPr>
          <w:sz w:val="26"/>
          <w:szCs w:val="26"/>
        </w:rPr>
      </w:pPr>
      <w:r>
        <w:rPr>
          <w:sz w:val="26"/>
          <w:szCs w:val="26"/>
        </w:rPr>
        <w:t xml:space="preserve">- n. 1 </w:t>
      </w:r>
      <w:r>
        <w:rPr>
          <w:sz w:val="26"/>
          <w:szCs w:val="26"/>
        </w:rPr>
        <w:tab/>
        <w:t>oneri sicurezza per i rischi di natura</w:t>
      </w:r>
    </w:p>
    <w:p w:rsidR="00DB1EDA" w:rsidRDefault="003B3841" w:rsidP="00DB1EDA">
      <w:pPr>
        <w:widowControl w:val="0"/>
        <w:autoSpaceDE w:val="0"/>
        <w:autoSpaceDN w:val="0"/>
        <w:adjustRightInd w:val="0"/>
        <w:ind w:left="426"/>
        <w:jc w:val="both"/>
        <w:rPr>
          <w:sz w:val="26"/>
          <w:szCs w:val="26"/>
        </w:rPr>
      </w:pPr>
      <w:r>
        <w:rPr>
          <w:sz w:val="26"/>
          <w:szCs w:val="26"/>
        </w:rPr>
        <w:t>interf</w:t>
      </w:r>
      <w:r>
        <w:rPr>
          <w:sz w:val="26"/>
          <w:szCs w:val="26"/>
        </w:rPr>
        <w:t xml:space="preserve">erenziale (ex art.26 D.Lgs. 81/08 e s.m.i.)  </w:t>
      </w:r>
    </w:p>
    <w:p w:rsidR="00DB1EDA" w:rsidRDefault="003B3841" w:rsidP="00DB1EDA">
      <w:pPr>
        <w:widowControl w:val="0"/>
        <w:tabs>
          <w:tab w:val="left" w:pos="5812"/>
          <w:tab w:val="left" w:pos="6521"/>
        </w:tabs>
        <w:autoSpaceDE w:val="0"/>
        <w:autoSpaceDN w:val="0"/>
        <w:adjustRightInd w:val="0"/>
        <w:jc w:val="both"/>
        <w:rPr>
          <w:sz w:val="26"/>
          <w:szCs w:val="26"/>
        </w:rPr>
      </w:pPr>
      <w:r>
        <w:rPr>
          <w:sz w:val="26"/>
          <w:szCs w:val="26"/>
        </w:rPr>
        <w:t xml:space="preserve">                                                   </w:t>
      </w:r>
      <w:r>
        <w:rPr>
          <w:sz w:val="26"/>
          <w:szCs w:val="26"/>
        </w:rPr>
        <w:tab/>
        <w:t xml:space="preserve">Euro 370,00 + IVA22% </w:t>
      </w:r>
    </w:p>
    <w:p w:rsidR="00DB1EDA" w:rsidRDefault="00DB1EDA" w:rsidP="00DB1EDA">
      <w:pPr>
        <w:widowControl w:val="0"/>
        <w:autoSpaceDE w:val="0"/>
        <w:autoSpaceDN w:val="0"/>
        <w:adjustRightInd w:val="0"/>
        <w:ind w:left="426"/>
        <w:jc w:val="both"/>
        <w:rPr>
          <w:i/>
          <w:sz w:val="26"/>
          <w:szCs w:val="26"/>
          <w:u w:val="single"/>
        </w:rPr>
      </w:pPr>
    </w:p>
    <w:p w:rsidR="00DB1EDA" w:rsidRDefault="003B3841" w:rsidP="00DB1EDA">
      <w:pPr>
        <w:numPr>
          <w:ilvl w:val="0"/>
          <w:numId w:val="6"/>
        </w:numPr>
        <w:ind w:left="284"/>
        <w:jc w:val="both"/>
        <w:rPr>
          <w:sz w:val="26"/>
          <w:szCs w:val="26"/>
        </w:rPr>
      </w:pPr>
      <w:r>
        <w:rPr>
          <w:sz w:val="26"/>
          <w:szCs w:val="26"/>
        </w:rPr>
        <w:t>rilevato che la spesa complessiva presunta derivante dal presente provvedimento deve intendersi così determinata:</w:t>
      </w:r>
    </w:p>
    <w:p w:rsidR="00DB1EDA" w:rsidRDefault="00DB1EDA" w:rsidP="00DB1EDA">
      <w:pPr>
        <w:ind w:left="-76"/>
        <w:jc w:val="both"/>
        <w:rPr>
          <w:sz w:val="26"/>
          <w:szCs w:val="26"/>
        </w:rPr>
      </w:pPr>
    </w:p>
    <w:p w:rsidR="00DB1EDA" w:rsidRDefault="003B3841" w:rsidP="00DB1EDA">
      <w:pPr>
        <w:pStyle w:val="Paragrafoelenco"/>
        <w:numPr>
          <w:ilvl w:val="0"/>
          <w:numId w:val="8"/>
        </w:numPr>
        <w:jc w:val="both"/>
        <w:rPr>
          <w:sz w:val="26"/>
          <w:szCs w:val="26"/>
        </w:rPr>
      </w:pPr>
      <w:r>
        <w:rPr>
          <w:sz w:val="26"/>
          <w:szCs w:val="26"/>
        </w:rPr>
        <w:t xml:space="preserve">Euro 118.000,00 IVA esclusa relativa alla fornitura per mesi dodici; </w:t>
      </w:r>
    </w:p>
    <w:p w:rsidR="00DB1EDA" w:rsidRDefault="003B3841" w:rsidP="00DB1EDA">
      <w:pPr>
        <w:pStyle w:val="Paragrafoelenco"/>
        <w:numPr>
          <w:ilvl w:val="0"/>
          <w:numId w:val="8"/>
        </w:numPr>
        <w:jc w:val="both"/>
        <w:rPr>
          <w:sz w:val="26"/>
          <w:szCs w:val="26"/>
        </w:rPr>
      </w:pPr>
      <w:r>
        <w:rPr>
          <w:sz w:val="26"/>
          <w:szCs w:val="26"/>
        </w:rPr>
        <w:t>Euro 35,00 – contributo a favore dell’Autorità Nazionale Anticorruzione;</w:t>
      </w:r>
    </w:p>
    <w:p w:rsidR="00DB1EDA" w:rsidRDefault="003B3841" w:rsidP="00DB1EDA">
      <w:pPr>
        <w:pStyle w:val="Paragrafoelenco"/>
        <w:numPr>
          <w:ilvl w:val="0"/>
          <w:numId w:val="8"/>
        </w:numPr>
        <w:jc w:val="both"/>
        <w:rPr>
          <w:sz w:val="26"/>
          <w:szCs w:val="26"/>
        </w:rPr>
      </w:pPr>
      <w:r>
        <w:rPr>
          <w:sz w:val="26"/>
          <w:szCs w:val="26"/>
        </w:rPr>
        <w:t>Euro 370,00 –oneri sicurezza per i rischi di natura interferenziale (ex art.26 D.Lgs. 81/08 e  s.m.i.);</w:t>
      </w:r>
    </w:p>
    <w:p w:rsidR="00DB1EDA" w:rsidRDefault="00DB1EDA" w:rsidP="00DB1EDA">
      <w:pPr>
        <w:ind w:left="344"/>
        <w:jc w:val="both"/>
        <w:rPr>
          <w:sz w:val="26"/>
          <w:szCs w:val="26"/>
        </w:rPr>
      </w:pPr>
    </w:p>
    <w:p w:rsidR="00DB1EDA" w:rsidRDefault="00DB1EDA" w:rsidP="00DB1EDA">
      <w:pPr>
        <w:widowControl w:val="0"/>
        <w:autoSpaceDE w:val="0"/>
        <w:autoSpaceDN w:val="0"/>
        <w:adjustRightInd w:val="0"/>
        <w:ind w:left="284"/>
        <w:jc w:val="both"/>
        <w:rPr>
          <w:sz w:val="26"/>
          <w:szCs w:val="26"/>
        </w:rPr>
      </w:pPr>
    </w:p>
    <w:p w:rsidR="00DB1EDA" w:rsidRDefault="003B3841" w:rsidP="00DB1EDA">
      <w:pPr>
        <w:numPr>
          <w:ilvl w:val="0"/>
          <w:numId w:val="6"/>
        </w:numPr>
        <w:ind w:left="284"/>
        <w:jc w:val="both"/>
        <w:rPr>
          <w:sz w:val="26"/>
          <w:szCs w:val="26"/>
        </w:rPr>
      </w:pPr>
      <w:r>
        <w:rPr>
          <w:sz w:val="26"/>
          <w:szCs w:val="26"/>
        </w:rPr>
        <w:t>ritenut</w:t>
      </w:r>
      <w:r>
        <w:rPr>
          <w:sz w:val="26"/>
          <w:szCs w:val="26"/>
        </w:rPr>
        <w:t>o nominare, ai sensi del D.Lgs. n. 36/2023 e s.m.i., Responsabile unico del progetto il Dott. CALVANO Claudio – Direttore della S.C. Acquisti di Beni e Servizi e Direttore dell’esecuzione del contratto il Dott. Enrico OBERTINO - Responsabile della S.S.D. T</w:t>
      </w:r>
      <w:r>
        <w:rPr>
          <w:sz w:val="26"/>
          <w:szCs w:val="26"/>
        </w:rPr>
        <w:t xml:space="preserve">erapia del Dolore; </w:t>
      </w:r>
    </w:p>
    <w:p w:rsidR="00DB1EDA" w:rsidRDefault="00DB1EDA" w:rsidP="00DB1EDA">
      <w:pPr>
        <w:ind w:left="284"/>
        <w:jc w:val="both"/>
        <w:rPr>
          <w:sz w:val="26"/>
          <w:szCs w:val="26"/>
        </w:rPr>
      </w:pPr>
    </w:p>
    <w:p w:rsidR="00DB1EDA" w:rsidRDefault="003B3841" w:rsidP="00DB1EDA">
      <w:pPr>
        <w:numPr>
          <w:ilvl w:val="0"/>
          <w:numId w:val="6"/>
        </w:numPr>
        <w:ind w:left="284"/>
        <w:jc w:val="both"/>
        <w:rPr>
          <w:sz w:val="26"/>
          <w:szCs w:val="26"/>
        </w:rPr>
      </w:pPr>
      <w:r>
        <w:rPr>
          <w:sz w:val="26"/>
          <w:szCs w:val="26"/>
        </w:rPr>
        <w:t xml:space="preserve">constatato che l’adozione del presente provvedimento compete al Dirigente della </w:t>
      </w:r>
      <w:r>
        <w:rPr>
          <w:noProof/>
          <w:sz w:val="26"/>
          <w:szCs w:val="26"/>
        </w:rPr>
        <w:t xml:space="preserve">STRUTTURA COMPLESSA ACQUISTI DI BENI E SERVIZI </w:t>
      </w:r>
      <w:r>
        <w:rPr>
          <w:sz w:val="26"/>
          <w:szCs w:val="26"/>
        </w:rPr>
        <w:t>per il combinato disposto degli artt. 4, 16 e 17 del D. Lgs. 30/3/2001 n. 165 e delle disposizioni regolamen</w:t>
      </w:r>
      <w:r>
        <w:rPr>
          <w:sz w:val="26"/>
          <w:szCs w:val="26"/>
        </w:rPr>
        <w:t xml:space="preserve">tari di cui all’atto aziendale; </w:t>
      </w:r>
    </w:p>
    <w:p w:rsidR="000B1CD1" w:rsidRDefault="000B1CD1" w:rsidP="0056539E">
      <w:pPr>
        <w:rPr>
          <w:sz w:val="26"/>
          <w:szCs w:val="26"/>
        </w:rPr>
      </w:pPr>
    </w:p>
    <w:p w:rsidR="000B1CD1" w:rsidRPr="001A788B" w:rsidRDefault="000B1CD1" w:rsidP="0056539E">
      <w:pPr>
        <w:rPr>
          <w:sz w:val="26"/>
          <w:szCs w:val="26"/>
        </w:rPr>
      </w:pPr>
    </w:p>
    <w:p w:rsidR="000B1CD1" w:rsidRPr="00A77B66" w:rsidRDefault="003B3841" w:rsidP="0056539E">
      <w:pPr>
        <w:jc w:val="center"/>
        <w:rPr>
          <w:sz w:val="26"/>
          <w:szCs w:val="26"/>
        </w:rPr>
      </w:pPr>
      <w:r w:rsidRPr="00A77B66">
        <w:rPr>
          <w:b/>
          <w:sz w:val="30"/>
          <w:szCs w:val="30"/>
        </w:rPr>
        <w:t>DETERMINA</w:t>
      </w:r>
      <w:r w:rsidRPr="00A77B66">
        <w:rPr>
          <w:b/>
          <w:sz w:val="30"/>
          <w:szCs w:val="30"/>
        </w:rPr>
        <w:br/>
      </w:r>
    </w:p>
    <w:p w:rsidR="000B3273" w:rsidRDefault="003B3841" w:rsidP="00DB552D">
      <w:pPr>
        <w:pStyle w:val="Paragrafoelenco"/>
        <w:numPr>
          <w:ilvl w:val="0"/>
          <w:numId w:val="3"/>
        </w:numPr>
        <w:ind w:left="360"/>
        <w:jc w:val="both"/>
        <w:rPr>
          <w:sz w:val="26"/>
          <w:szCs w:val="26"/>
        </w:rPr>
      </w:pPr>
      <w:r>
        <w:rPr>
          <w:sz w:val="26"/>
          <w:szCs w:val="26"/>
        </w:rPr>
        <w:t xml:space="preserve">di </w:t>
      </w:r>
      <w:r w:rsidRPr="00F85601">
        <w:rPr>
          <w:sz w:val="26"/>
          <w:szCs w:val="26"/>
        </w:rPr>
        <w:t>richiamare la sopra estesa premessa a far parte integrante e sostanziale del presente dispositivo, costituendone la motivazione ai sensi dell’articolo 3 della legge 7 agosto 1990, n. 241 s.m.i. “</w:t>
      </w:r>
      <w:r w:rsidRPr="005E0AA6">
        <w:rPr>
          <w:i/>
          <w:sz w:val="26"/>
          <w:szCs w:val="26"/>
        </w:rPr>
        <w:t xml:space="preserve">Nuove norme </w:t>
      </w:r>
      <w:r w:rsidRPr="005E0AA6">
        <w:rPr>
          <w:i/>
          <w:sz w:val="26"/>
          <w:szCs w:val="26"/>
        </w:rPr>
        <w:t>in materia di procedimento amministrativo e di diritto di accesso ai documenti amministrativi</w:t>
      </w:r>
      <w:r w:rsidRPr="00F85601">
        <w:rPr>
          <w:sz w:val="26"/>
          <w:szCs w:val="26"/>
        </w:rPr>
        <w:t>”;</w:t>
      </w:r>
      <w:r>
        <w:rPr>
          <w:sz w:val="26"/>
          <w:szCs w:val="26"/>
        </w:rPr>
        <w:t xml:space="preserve">    </w:t>
      </w:r>
    </w:p>
    <w:p w:rsidR="000B3273" w:rsidRDefault="003B3841" w:rsidP="000B3273">
      <w:pPr>
        <w:pStyle w:val="Paragrafoelenco"/>
        <w:ind w:left="360"/>
        <w:rPr>
          <w:sz w:val="26"/>
          <w:szCs w:val="26"/>
        </w:rPr>
      </w:pPr>
      <w:r>
        <w:rPr>
          <w:sz w:val="26"/>
          <w:szCs w:val="26"/>
        </w:rPr>
        <w:t xml:space="preserve">   </w:t>
      </w:r>
    </w:p>
    <w:p w:rsidR="00DB1EDA" w:rsidRDefault="003B3841" w:rsidP="00DB1EDA">
      <w:pPr>
        <w:pStyle w:val="Paragrafoelenco"/>
        <w:numPr>
          <w:ilvl w:val="0"/>
          <w:numId w:val="3"/>
        </w:numPr>
        <w:ind w:left="360"/>
        <w:jc w:val="both"/>
        <w:rPr>
          <w:sz w:val="26"/>
          <w:szCs w:val="26"/>
        </w:rPr>
      </w:pPr>
      <w:r>
        <w:rPr>
          <w:sz w:val="26"/>
          <w:szCs w:val="26"/>
        </w:rPr>
        <w:t>di aggiudicare alla Ditta A.M.S GROUP  S.r.l.  di San Pietro Viminario (PD), mediante procedura negoziata senza pubblicazione di un bando ai sensi dell’</w:t>
      </w:r>
      <w:r>
        <w:rPr>
          <w:sz w:val="26"/>
          <w:szCs w:val="26"/>
        </w:rPr>
        <w:t>art. 76, comma 2, lett. b), punto 2) del D.Lgs. n. 36/2023 e s.m.i., la fornitura dei dispositivi medici per effettuare procedure di epiduroscopia occorrenti per un periodo di dodici mesi alla S.S.D. Terapia del Dolore con decorrenza dalla data della stipu</w:t>
      </w:r>
      <w:r>
        <w:rPr>
          <w:sz w:val="26"/>
          <w:szCs w:val="26"/>
        </w:rPr>
        <w:t xml:space="preserve">la del contratto sul portale </w:t>
      </w:r>
      <w:hyperlink r:id="rId11" w:history="1">
        <w:r w:rsidRPr="004F196F">
          <w:rPr>
            <w:sz w:val="26"/>
            <w:szCs w:val="26"/>
          </w:rPr>
          <w:t>www.acquistinretepa.it</w:t>
        </w:r>
      </w:hyperlink>
      <w:r>
        <w:rPr>
          <w:sz w:val="26"/>
          <w:szCs w:val="26"/>
        </w:rPr>
        <w:t xml:space="preserve"> (</w:t>
      </w:r>
      <w:r w:rsidRPr="00DB1EDA">
        <w:rPr>
          <w:sz w:val="26"/>
          <w:szCs w:val="26"/>
        </w:rPr>
        <w:t>data prevista</w:t>
      </w:r>
      <w:r>
        <w:rPr>
          <w:sz w:val="26"/>
          <w:szCs w:val="26"/>
        </w:rPr>
        <w:t xml:space="preserve"> </w:t>
      </w:r>
      <w:r w:rsidRPr="00DB1EDA">
        <w:rPr>
          <w:sz w:val="26"/>
          <w:szCs w:val="26"/>
        </w:rPr>
        <w:t>2</w:t>
      </w:r>
      <w:r>
        <w:rPr>
          <w:sz w:val="26"/>
          <w:szCs w:val="26"/>
        </w:rPr>
        <w:t>3</w:t>
      </w:r>
      <w:r w:rsidRPr="00DB1EDA">
        <w:rPr>
          <w:sz w:val="26"/>
          <w:szCs w:val="26"/>
        </w:rPr>
        <w:t>2/04/2025</w:t>
      </w:r>
      <w:r>
        <w:rPr>
          <w:sz w:val="26"/>
          <w:szCs w:val="26"/>
        </w:rPr>
        <w:t xml:space="preserve">) e alle condizioni contrattuali dettagliatamente indicate in premessa; </w:t>
      </w:r>
    </w:p>
    <w:p w:rsidR="00DB1EDA" w:rsidRDefault="00DB1EDA" w:rsidP="00DB1EDA">
      <w:pPr>
        <w:pStyle w:val="Paragrafoelenco"/>
        <w:rPr>
          <w:sz w:val="26"/>
          <w:szCs w:val="26"/>
        </w:rPr>
      </w:pPr>
    </w:p>
    <w:p w:rsidR="00DB1EDA" w:rsidRDefault="003B3841" w:rsidP="00DB1EDA">
      <w:pPr>
        <w:pStyle w:val="Paragrafoelenco"/>
        <w:numPr>
          <w:ilvl w:val="0"/>
          <w:numId w:val="3"/>
        </w:numPr>
        <w:ind w:left="360"/>
        <w:jc w:val="both"/>
        <w:rPr>
          <w:sz w:val="26"/>
          <w:szCs w:val="26"/>
        </w:rPr>
      </w:pPr>
      <w:r>
        <w:rPr>
          <w:sz w:val="26"/>
          <w:szCs w:val="26"/>
        </w:rPr>
        <w:t>di nominare, ai sensi del D. Lgs. n. 36/2023 e s.m.i., Re</w:t>
      </w:r>
      <w:r>
        <w:rPr>
          <w:sz w:val="26"/>
          <w:szCs w:val="26"/>
        </w:rPr>
        <w:t xml:space="preserve">sponsabile unico del progetto il Dott. CALVANO Claudio – Direttore della S.C. Acquisti di Beni e Servizi e Direttore dell’esecuzione del contratto il Dott. Enrico OBERTINO - Responsabile della S.S.D. Terapia del Dolore; </w:t>
      </w:r>
    </w:p>
    <w:p w:rsidR="00DB1EDA" w:rsidRDefault="00DB1EDA" w:rsidP="00DB1EDA">
      <w:pPr>
        <w:widowControl w:val="0"/>
        <w:autoSpaceDE w:val="0"/>
        <w:autoSpaceDN w:val="0"/>
        <w:adjustRightInd w:val="0"/>
        <w:ind w:left="720"/>
        <w:contextualSpacing/>
        <w:rPr>
          <w:sz w:val="26"/>
          <w:szCs w:val="26"/>
        </w:rPr>
      </w:pPr>
    </w:p>
    <w:p w:rsidR="00DB1EDA" w:rsidRDefault="003B3841" w:rsidP="00DB1EDA">
      <w:pPr>
        <w:pStyle w:val="Paragrafoelenco"/>
        <w:numPr>
          <w:ilvl w:val="0"/>
          <w:numId w:val="3"/>
        </w:numPr>
        <w:ind w:left="360"/>
        <w:jc w:val="both"/>
        <w:rPr>
          <w:sz w:val="26"/>
          <w:szCs w:val="26"/>
        </w:rPr>
      </w:pPr>
      <w:r>
        <w:rPr>
          <w:sz w:val="26"/>
          <w:szCs w:val="26"/>
        </w:rPr>
        <w:lastRenderedPageBreak/>
        <w:t>di dare atto che la spesa compless</w:t>
      </w:r>
      <w:r>
        <w:rPr>
          <w:sz w:val="26"/>
          <w:szCs w:val="26"/>
        </w:rPr>
        <w:t xml:space="preserve">iva, derivante dal presente provvedimento, ammontante ad Euro 144.446,40 IVA compresa, viene imputata al Bilancio di Previsione dell’Azienda Ospedaliera come sotto rappresentato: </w:t>
      </w:r>
    </w:p>
    <w:p w:rsidR="00DB1EDA" w:rsidRDefault="00DB1EDA" w:rsidP="00DB1EDA">
      <w:pPr>
        <w:pStyle w:val="Paragrafoelenco"/>
        <w:rPr>
          <w:sz w:val="26"/>
          <w:szCs w:val="26"/>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2"/>
        <w:gridCol w:w="1083"/>
        <w:gridCol w:w="2103"/>
        <w:gridCol w:w="2551"/>
        <w:gridCol w:w="2126"/>
      </w:tblGrid>
      <w:tr w:rsidR="00DA4592" w:rsidTr="00DB1EDA">
        <w:trPr>
          <w:trHeight w:val="514"/>
        </w:trPr>
        <w:tc>
          <w:tcPr>
            <w:tcW w:w="1492"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i/>
                <w:sz w:val="26"/>
                <w:szCs w:val="26"/>
              </w:rPr>
            </w:pPr>
            <w:r>
              <w:rPr>
                <w:i/>
                <w:sz w:val="26"/>
                <w:szCs w:val="26"/>
              </w:rPr>
              <w:t>Anno competenza</w:t>
            </w:r>
          </w:p>
        </w:tc>
        <w:tc>
          <w:tcPr>
            <w:tcW w:w="108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i/>
                <w:sz w:val="26"/>
                <w:szCs w:val="26"/>
              </w:rPr>
            </w:pPr>
            <w:r>
              <w:rPr>
                <w:i/>
                <w:sz w:val="26"/>
                <w:szCs w:val="26"/>
              </w:rPr>
              <w:t>Budget</w:t>
            </w:r>
          </w:p>
        </w:tc>
        <w:tc>
          <w:tcPr>
            <w:tcW w:w="210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i/>
                <w:sz w:val="26"/>
                <w:szCs w:val="26"/>
              </w:rPr>
            </w:pPr>
            <w:r>
              <w:rPr>
                <w:i/>
                <w:sz w:val="26"/>
                <w:szCs w:val="26"/>
              </w:rPr>
              <w:t>Conto</w:t>
            </w:r>
          </w:p>
        </w:tc>
        <w:tc>
          <w:tcPr>
            <w:tcW w:w="2551"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i/>
                <w:sz w:val="26"/>
                <w:szCs w:val="26"/>
              </w:rPr>
            </w:pPr>
            <w:r>
              <w:rPr>
                <w:i/>
                <w:sz w:val="26"/>
                <w:szCs w:val="26"/>
              </w:rPr>
              <w:t>Descrizione conto</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i/>
                <w:sz w:val="26"/>
                <w:szCs w:val="26"/>
              </w:rPr>
            </w:pPr>
            <w:r>
              <w:rPr>
                <w:i/>
                <w:sz w:val="26"/>
                <w:szCs w:val="26"/>
              </w:rPr>
              <w:t>Importo IVA compresa</w:t>
            </w:r>
          </w:p>
        </w:tc>
      </w:tr>
      <w:tr w:rsidR="00DA4592" w:rsidTr="00DB1EDA">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03100164</w:t>
            </w:r>
          </w:p>
        </w:tc>
        <w:tc>
          <w:tcPr>
            <w:tcW w:w="2551" w:type="dxa"/>
            <w:tcBorders>
              <w:top w:val="single" w:sz="4" w:space="0" w:color="auto"/>
              <w:left w:val="single" w:sz="4" w:space="0" w:color="auto"/>
              <w:bottom w:val="single" w:sz="4" w:space="0" w:color="auto"/>
              <w:right w:val="single" w:sz="4" w:space="0" w:color="auto"/>
            </w:tcBorders>
            <w:hideMark/>
          </w:tcPr>
          <w:p w:rsidR="00DB1EDA" w:rsidRDefault="003B3841">
            <w:pPr>
              <w:widowControl w:val="0"/>
              <w:autoSpaceDE w:val="0"/>
              <w:autoSpaceDN w:val="0"/>
              <w:adjustRightInd w:val="0"/>
              <w:rPr>
                <w:sz w:val="26"/>
                <w:szCs w:val="26"/>
              </w:rPr>
            </w:pPr>
            <w:r>
              <w:rPr>
                <w:sz w:val="26"/>
                <w:szCs w:val="26"/>
              </w:rPr>
              <w:t>Acquisto dispositivi medici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ind w:left="-141"/>
              <w:jc w:val="right"/>
              <w:rPr>
                <w:sz w:val="26"/>
                <w:szCs w:val="26"/>
              </w:rPr>
            </w:pPr>
            <w:r>
              <w:rPr>
                <w:sz w:val="26"/>
                <w:szCs w:val="26"/>
              </w:rPr>
              <w:t xml:space="preserve">Euro 95.973,34                </w:t>
            </w:r>
          </w:p>
        </w:tc>
      </w:tr>
      <w:tr w:rsidR="00DA4592" w:rsidTr="00DB1EDA">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jc w:val="center"/>
              <w:rPr>
                <w:sz w:val="26"/>
                <w:szCs w:val="26"/>
              </w:rPr>
            </w:pPr>
            <w:r>
              <w:rPr>
                <w:sz w:val="26"/>
                <w:szCs w:val="26"/>
              </w:rPr>
              <w:t>EDP</w:t>
            </w:r>
          </w:p>
        </w:tc>
        <w:tc>
          <w:tcPr>
            <w:tcW w:w="210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jc w:val="center"/>
              <w:rPr>
                <w:sz w:val="26"/>
                <w:szCs w:val="26"/>
              </w:rPr>
            </w:pPr>
            <w:r>
              <w:rPr>
                <w:sz w:val="26"/>
                <w:szCs w:val="26"/>
              </w:rPr>
              <w:t>03101014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DB1EDA" w:rsidRDefault="003B3841">
            <w:pPr>
              <w:rPr>
                <w:sz w:val="26"/>
                <w:szCs w:val="26"/>
              </w:rPr>
            </w:pPr>
            <w:r>
              <w:rPr>
                <w:sz w:val="26"/>
                <w:szCs w:val="26"/>
              </w:rPr>
              <w:t>Altri servizi generali</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ind w:left="-141"/>
              <w:jc w:val="right"/>
              <w:rPr>
                <w:sz w:val="26"/>
                <w:szCs w:val="26"/>
              </w:rPr>
            </w:pPr>
            <w:r>
              <w:rPr>
                <w:sz w:val="26"/>
                <w:szCs w:val="26"/>
              </w:rPr>
              <w:t xml:space="preserve">Euro      451,40              </w:t>
            </w:r>
          </w:p>
        </w:tc>
      </w:tr>
      <w:tr w:rsidR="00DA4592" w:rsidTr="00DB1EDA">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EDP</w:t>
            </w:r>
          </w:p>
        </w:tc>
        <w:tc>
          <w:tcPr>
            <w:tcW w:w="210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3101018</w:t>
            </w:r>
          </w:p>
        </w:tc>
        <w:tc>
          <w:tcPr>
            <w:tcW w:w="2551" w:type="dxa"/>
            <w:tcBorders>
              <w:top w:val="single" w:sz="4" w:space="0" w:color="auto"/>
              <w:left w:val="single" w:sz="4" w:space="0" w:color="auto"/>
              <w:bottom w:val="single" w:sz="4" w:space="0" w:color="auto"/>
              <w:right w:val="single" w:sz="4" w:space="0" w:color="auto"/>
            </w:tcBorders>
            <w:hideMark/>
          </w:tcPr>
          <w:p w:rsidR="00DB1EDA" w:rsidRDefault="003B3841">
            <w:pPr>
              <w:widowControl w:val="0"/>
              <w:autoSpaceDE w:val="0"/>
              <w:autoSpaceDN w:val="0"/>
              <w:adjustRightInd w:val="0"/>
              <w:rPr>
                <w:sz w:val="26"/>
                <w:szCs w:val="26"/>
              </w:rPr>
            </w:pPr>
            <w:r>
              <w:rPr>
                <w:sz w:val="26"/>
                <w:szCs w:val="26"/>
              </w:rPr>
              <w:t>Imposte e tasse tributi a carico delle Aziende Sanitarie</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ind w:left="-72"/>
              <w:jc w:val="right"/>
              <w:rPr>
                <w:sz w:val="26"/>
                <w:szCs w:val="26"/>
              </w:rPr>
            </w:pPr>
            <w:r>
              <w:rPr>
                <w:sz w:val="26"/>
                <w:szCs w:val="26"/>
              </w:rPr>
              <w:t xml:space="preserve">Euro      35,00              </w:t>
            </w:r>
          </w:p>
        </w:tc>
      </w:tr>
      <w:tr w:rsidR="00DA4592" w:rsidTr="00DB1EDA">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2026</w:t>
            </w:r>
          </w:p>
        </w:tc>
        <w:tc>
          <w:tcPr>
            <w:tcW w:w="108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jc w:val="center"/>
              <w:rPr>
                <w:sz w:val="26"/>
                <w:szCs w:val="26"/>
              </w:rPr>
            </w:pPr>
            <w:r>
              <w:rPr>
                <w:sz w:val="26"/>
                <w:szCs w:val="26"/>
              </w:rPr>
              <w:t>03100164</w:t>
            </w:r>
          </w:p>
        </w:tc>
        <w:tc>
          <w:tcPr>
            <w:tcW w:w="2551" w:type="dxa"/>
            <w:tcBorders>
              <w:top w:val="single" w:sz="4" w:space="0" w:color="auto"/>
              <w:left w:val="single" w:sz="4" w:space="0" w:color="auto"/>
              <w:bottom w:val="single" w:sz="4" w:space="0" w:color="auto"/>
              <w:right w:val="single" w:sz="4" w:space="0" w:color="auto"/>
            </w:tcBorders>
            <w:hideMark/>
          </w:tcPr>
          <w:p w:rsidR="00DB1EDA" w:rsidRDefault="003B3841">
            <w:pPr>
              <w:widowControl w:val="0"/>
              <w:autoSpaceDE w:val="0"/>
              <w:autoSpaceDN w:val="0"/>
              <w:adjustRightInd w:val="0"/>
              <w:rPr>
                <w:sz w:val="26"/>
                <w:szCs w:val="26"/>
              </w:rPr>
            </w:pPr>
            <w:r>
              <w:rPr>
                <w:sz w:val="26"/>
                <w:szCs w:val="26"/>
              </w:rPr>
              <w:t>Acquisto dispositivi medici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1EDA" w:rsidRDefault="003B3841">
            <w:pPr>
              <w:widowControl w:val="0"/>
              <w:autoSpaceDE w:val="0"/>
              <w:autoSpaceDN w:val="0"/>
              <w:adjustRightInd w:val="0"/>
              <w:ind w:left="-72"/>
              <w:jc w:val="right"/>
              <w:rPr>
                <w:sz w:val="26"/>
                <w:szCs w:val="26"/>
              </w:rPr>
            </w:pPr>
            <w:r>
              <w:rPr>
                <w:sz w:val="26"/>
                <w:szCs w:val="26"/>
              </w:rPr>
              <w:t xml:space="preserve">Euro 47.986,66                 </w:t>
            </w:r>
          </w:p>
        </w:tc>
      </w:tr>
    </w:tbl>
    <w:p w:rsidR="00DB1EDA" w:rsidRDefault="00DB1EDA" w:rsidP="00DB1EDA">
      <w:pPr>
        <w:autoSpaceDE w:val="0"/>
        <w:autoSpaceDN w:val="0"/>
        <w:adjustRightInd w:val="0"/>
        <w:ind w:left="786"/>
        <w:jc w:val="both"/>
        <w:rPr>
          <w:sz w:val="26"/>
          <w:szCs w:val="26"/>
        </w:rPr>
      </w:pPr>
    </w:p>
    <w:p w:rsidR="00DB1EDA" w:rsidRDefault="003B3841" w:rsidP="00DB1EDA">
      <w:pPr>
        <w:pStyle w:val="Paragrafoelenco"/>
        <w:numPr>
          <w:ilvl w:val="0"/>
          <w:numId w:val="3"/>
        </w:numPr>
        <w:ind w:left="360"/>
        <w:jc w:val="both"/>
        <w:rPr>
          <w:sz w:val="26"/>
          <w:szCs w:val="26"/>
        </w:rPr>
      </w:pPr>
      <w:r>
        <w:rPr>
          <w:sz w:val="26"/>
          <w:szCs w:val="26"/>
        </w:rPr>
        <w:t>di trasmettere copia del presente provvedimento alla Direzione Generale.</w:t>
      </w:r>
    </w:p>
    <w:p w:rsidR="00DB1EDA" w:rsidRDefault="00DB1EDA" w:rsidP="00DB1EDA">
      <w:pPr>
        <w:pStyle w:val="Paragrafoelenco"/>
        <w:rPr>
          <w:sz w:val="26"/>
          <w:szCs w:val="26"/>
        </w:rPr>
      </w:pPr>
    </w:p>
    <w:tbl>
      <w:tblPr>
        <w:tblW w:w="9373" w:type="dxa"/>
        <w:tblLook w:val="04A0" w:firstRow="1" w:lastRow="0" w:firstColumn="1" w:lastColumn="0" w:noHBand="0" w:noVBand="1"/>
      </w:tblPr>
      <w:tblGrid>
        <w:gridCol w:w="4428"/>
        <w:gridCol w:w="4945"/>
      </w:tblGrid>
      <w:tr w:rsidR="00DA4592" w:rsidTr="00DB1EDA">
        <w:trPr>
          <w:trHeight w:val="378"/>
        </w:trPr>
        <w:tc>
          <w:tcPr>
            <w:tcW w:w="9373" w:type="dxa"/>
            <w:gridSpan w:val="2"/>
          </w:tcPr>
          <w:p w:rsidR="00DB1EDA" w:rsidRDefault="00DB1EDA">
            <w:pPr>
              <w:pStyle w:val="Nessunaspaziatura"/>
              <w:rPr>
                <w:sz w:val="26"/>
                <w:szCs w:val="26"/>
              </w:rPr>
            </w:pPr>
          </w:p>
        </w:tc>
      </w:tr>
      <w:tr w:rsidR="00DA4592" w:rsidTr="00DB1EDA">
        <w:trPr>
          <w:trHeight w:val="378"/>
        </w:trPr>
        <w:tc>
          <w:tcPr>
            <w:tcW w:w="4428" w:type="dxa"/>
          </w:tcPr>
          <w:p w:rsidR="00DB1EDA" w:rsidRDefault="00DB1EDA">
            <w:pPr>
              <w:pStyle w:val="Nessunaspaziatura"/>
              <w:rPr>
                <w:sz w:val="26"/>
                <w:szCs w:val="26"/>
              </w:rPr>
            </w:pPr>
          </w:p>
        </w:tc>
        <w:tc>
          <w:tcPr>
            <w:tcW w:w="4945" w:type="dxa"/>
            <w:hideMark/>
          </w:tcPr>
          <w:p w:rsidR="00DB1EDA" w:rsidRDefault="003B3841">
            <w:pPr>
              <w:rPr>
                <w:sz w:val="26"/>
                <w:szCs w:val="26"/>
              </w:rPr>
            </w:pPr>
            <w:r>
              <w:rPr>
                <w:sz w:val="26"/>
                <w:szCs w:val="26"/>
              </w:rPr>
              <w:t xml:space="preserve">                           Il Direttore </w:t>
            </w:r>
          </w:p>
          <w:p w:rsidR="00DB1EDA" w:rsidRDefault="003B3841">
            <w:pPr>
              <w:jc w:val="center"/>
              <w:rPr>
                <w:sz w:val="26"/>
                <w:szCs w:val="26"/>
              </w:rPr>
            </w:pPr>
            <w:r>
              <w:rPr>
                <w:noProof/>
                <w:sz w:val="26"/>
                <w:szCs w:val="26"/>
              </w:rPr>
              <w:t xml:space="preserve">STRUTTURA COMPLESSA ACQUISTI DI BENI E SERVIZI </w:t>
            </w:r>
          </w:p>
          <w:p w:rsidR="00DB1EDA" w:rsidRDefault="003B3841">
            <w:pPr>
              <w:pStyle w:val="Nessunaspaziatura"/>
              <w:jc w:val="center"/>
              <w:rPr>
                <w:sz w:val="26"/>
                <w:szCs w:val="26"/>
              </w:rPr>
            </w:pPr>
            <w:r>
              <w:rPr>
                <w:noProof/>
                <w:sz w:val="26"/>
                <w:szCs w:val="26"/>
              </w:rPr>
              <w:t>CLAUDIO CALVANO</w:t>
            </w:r>
          </w:p>
          <w:p w:rsidR="00DB1EDA" w:rsidRDefault="003B3841">
            <w:pPr>
              <w:pStyle w:val="Nessunaspaziatura"/>
              <w:jc w:val="center"/>
              <w:rPr>
                <w:sz w:val="20"/>
              </w:rPr>
            </w:pPr>
            <w:r>
              <w:rPr>
                <w:i/>
                <w:sz w:val="16"/>
                <w:szCs w:val="16"/>
              </w:rPr>
              <w:t>Firmato digitalmente ai sensi del D.Lgs n 82/2005 e s.m.i.</w:t>
            </w:r>
          </w:p>
        </w:tc>
      </w:tr>
    </w:tbl>
    <w:p w:rsidR="00DB1EDA" w:rsidRDefault="00DB1EDA" w:rsidP="00DB1EDA"/>
    <w:p w:rsidR="000B1CD1" w:rsidRDefault="000B1CD1" w:rsidP="00DB1EDA"/>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B3841">
      <w:r>
        <w:separator/>
      </w:r>
    </w:p>
  </w:endnote>
  <w:endnote w:type="continuationSeparator" w:id="0">
    <w:p w:rsidR="00000000" w:rsidRDefault="003B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454F81" w:rsidRDefault="003B3841"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2</w:t>
    </w:r>
    <w:r w:rsidRPr="00454F81">
      <w:rPr>
        <w:sz w:val="18"/>
        <w:szCs w:val="18"/>
      </w:rPr>
      <w:fldChar w:fldCharType="end"/>
    </w:r>
    <w:r w:rsidRPr="00454F81">
      <w:rPr>
        <w:sz w:val="18"/>
        <w:szCs w:val="18"/>
      </w:rPr>
      <w:t xml:space="preserve"> Determinazione dirigenziale N. </w:t>
    </w:r>
    <w:r w:rsidRPr="00454F81">
      <w:rPr>
        <w:noProof/>
        <w:sz w:val="18"/>
        <w:szCs w:val="18"/>
      </w:rPr>
      <w:t>690</w:t>
    </w:r>
    <w:r w:rsidRPr="00454F81">
      <w:rPr>
        <w:sz w:val="18"/>
        <w:szCs w:val="18"/>
      </w:rPr>
      <w:t xml:space="preserve">  DEL  </w:t>
    </w:r>
    <w:r w:rsidRPr="00454F81">
      <w:rPr>
        <w:noProof/>
        <w:sz w:val="18"/>
        <w:szCs w:val="18"/>
      </w:rPr>
      <w:t>14/04/2025</w:t>
    </w:r>
  </w:p>
  <w:p w:rsidR="000B3273" w:rsidRPr="00454F81" w:rsidRDefault="000B3273"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3B3841"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690</w:t>
    </w:r>
    <w:r w:rsidRPr="00454F81">
      <w:rPr>
        <w:sz w:val="18"/>
        <w:szCs w:val="18"/>
      </w:rPr>
      <w:t xml:space="preserve">  DEL  </w:t>
    </w:r>
    <w:r w:rsidRPr="00454F81">
      <w:rPr>
        <w:noProof/>
        <w:sz w:val="18"/>
        <w:szCs w:val="18"/>
      </w:rPr>
      <w:t>14/04/2025</w:t>
    </w:r>
  </w:p>
  <w:p w:rsidR="000B3273" w:rsidRDefault="000B32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B3841">
      <w:r>
        <w:separator/>
      </w:r>
    </w:p>
  </w:footnote>
  <w:footnote w:type="continuationSeparator" w:id="0">
    <w:p w:rsidR="00000000" w:rsidRDefault="003B38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jc w:val="center"/>
    </w:pPr>
  </w:p>
  <w:p w:rsidR="000B3273" w:rsidRDefault="000B3273">
    <w:pPr>
      <w:pStyle w:val="Intestazione"/>
    </w:pPr>
  </w:p>
  <w:p w:rsidR="000B3273" w:rsidRDefault="000B3273">
    <w:pPr>
      <w:pStyle w:val="Intestazione"/>
    </w:pPr>
  </w:p>
  <w:p w:rsidR="000B3273" w:rsidRDefault="000B3273">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214464" w:rsidRDefault="003B3841"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791</w:t>
    </w:r>
    <w:r w:rsidRPr="00214464">
      <w:rPr>
        <w:rFonts w:ascii="Times New Roman" w:hAnsi="Times New Roman"/>
        <w:i/>
        <w:sz w:val="16"/>
        <w:szCs w:val="16"/>
      </w:rPr>
      <w:t>/</w:t>
    </w:r>
    <w:r w:rsidRPr="00214464">
      <w:rPr>
        <w:rFonts w:ascii="Times New Roman" w:hAnsi="Times New Roman"/>
        <w:i/>
        <w:noProof/>
        <w:sz w:val="16"/>
        <w:szCs w:val="16"/>
      </w:rPr>
      <w:t>2025</w:t>
    </w:r>
    <w:r w:rsidRPr="00214464">
      <w:rPr>
        <w:rFonts w:ascii="Times New Roman" w:hAnsi="Times New Roman"/>
        <w:i/>
        <w:sz w:val="16"/>
        <w:szCs w:val="16"/>
      </w:rPr>
      <w:t xml:space="preserve">      </w:t>
    </w:r>
  </w:p>
  <w:p w:rsidR="000B3273" w:rsidRDefault="000B32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1534A3"/>
    <w:multiLevelType w:val="hybridMultilevel"/>
    <w:tmpl w:val="09DEE26C"/>
    <w:lvl w:ilvl="0" w:tplc="6DCEFD28">
      <w:numFmt w:val="bullet"/>
      <w:lvlText w:val="•"/>
      <w:lvlJc w:val="left"/>
      <w:pPr>
        <w:ind w:left="704" w:hanging="360"/>
      </w:pPr>
      <w:rPr>
        <w:rFonts w:ascii="Times New Roman" w:eastAsia="Times New Roman" w:hAnsi="Times New Roman" w:cs="Times New Roman" w:hint="default"/>
      </w:rPr>
    </w:lvl>
    <w:lvl w:ilvl="1" w:tplc="7BECAE2C">
      <w:start w:val="1"/>
      <w:numFmt w:val="bullet"/>
      <w:lvlText w:val="o"/>
      <w:lvlJc w:val="left"/>
      <w:pPr>
        <w:ind w:left="1424" w:hanging="360"/>
      </w:pPr>
      <w:rPr>
        <w:rFonts w:ascii="Courier New" w:hAnsi="Courier New" w:cs="Courier New" w:hint="default"/>
      </w:rPr>
    </w:lvl>
    <w:lvl w:ilvl="2" w:tplc="66C4EBAA">
      <w:start w:val="1"/>
      <w:numFmt w:val="bullet"/>
      <w:lvlText w:val=""/>
      <w:lvlJc w:val="left"/>
      <w:pPr>
        <w:ind w:left="2144" w:hanging="360"/>
      </w:pPr>
      <w:rPr>
        <w:rFonts w:ascii="Wingdings" w:hAnsi="Wingdings" w:hint="default"/>
      </w:rPr>
    </w:lvl>
    <w:lvl w:ilvl="3" w:tplc="86C602DA">
      <w:start w:val="1"/>
      <w:numFmt w:val="bullet"/>
      <w:lvlText w:val=""/>
      <w:lvlJc w:val="left"/>
      <w:pPr>
        <w:ind w:left="2864" w:hanging="360"/>
      </w:pPr>
      <w:rPr>
        <w:rFonts w:ascii="Symbol" w:hAnsi="Symbol" w:hint="default"/>
      </w:rPr>
    </w:lvl>
    <w:lvl w:ilvl="4" w:tplc="A32E9D2A">
      <w:start w:val="1"/>
      <w:numFmt w:val="bullet"/>
      <w:lvlText w:val="o"/>
      <w:lvlJc w:val="left"/>
      <w:pPr>
        <w:ind w:left="3584" w:hanging="360"/>
      </w:pPr>
      <w:rPr>
        <w:rFonts w:ascii="Courier New" w:hAnsi="Courier New" w:cs="Courier New" w:hint="default"/>
      </w:rPr>
    </w:lvl>
    <w:lvl w:ilvl="5" w:tplc="FE767D22">
      <w:start w:val="1"/>
      <w:numFmt w:val="bullet"/>
      <w:lvlText w:val=""/>
      <w:lvlJc w:val="left"/>
      <w:pPr>
        <w:ind w:left="4304" w:hanging="360"/>
      </w:pPr>
      <w:rPr>
        <w:rFonts w:ascii="Wingdings" w:hAnsi="Wingdings" w:hint="default"/>
      </w:rPr>
    </w:lvl>
    <w:lvl w:ilvl="6" w:tplc="DDA838F4">
      <w:start w:val="1"/>
      <w:numFmt w:val="bullet"/>
      <w:lvlText w:val=""/>
      <w:lvlJc w:val="left"/>
      <w:pPr>
        <w:ind w:left="5024" w:hanging="360"/>
      </w:pPr>
      <w:rPr>
        <w:rFonts w:ascii="Symbol" w:hAnsi="Symbol" w:hint="default"/>
      </w:rPr>
    </w:lvl>
    <w:lvl w:ilvl="7" w:tplc="5E4052CC">
      <w:start w:val="1"/>
      <w:numFmt w:val="bullet"/>
      <w:lvlText w:val="o"/>
      <w:lvlJc w:val="left"/>
      <w:pPr>
        <w:ind w:left="5744" w:hanging="360"/>
      </w:pPr>
      <w:rPr>
        <w:rFonts w:ascii="Courier New" w:hAnsi="Courier New" w:cs="Courier New" w:hint="default"/>
      </w:rPr>
    </w:lvl>
    <w:lvl w:ilvl="8" w:tplc="D36688DA">
      <w:start w:val="1"/>
      <w:numFmt w:val="bullet"/>
      <w:lvlText w:val=""/>
      <w:lvlJc w:val="left"/>
      <w:pPr>
        <w:ind w:left="6464" w:hanging="360"/>
      </w:pPr>
      <w:rPr>
        <w:rFonts w:ascii="Wingdings" w:hAnsi="Wingdings" w:hint="default"/>
      </w:rPr>
    </w:lvl>
  </w:abstractNum>
  <w:abstractNum w:abstractNumId="1" w15:restartNumberingAfterBreak="1">
    <w:nsid w:val="244A62E0"/>
    <w:multiLevelType w:val="hybridMultilevel"/>
    <w:tmpl w:val="B1A0BD62"/>
    <w:lvl w:ilvl="0" w:tplc="51FEFE62">
      <w:start w:val="1"/>
      <w:numFmt w:val="bullet"/>
      <w:lvlText w:val=""/>
      <w:lvlJc w:val="left"/>
      <w:pPr>
        <w:ind w:left="720" w:hanging="360"/>
      </w:pPr>
      <w:rPr>
        <w:rFonts w:ascii="Symbol" w:hAnsi="Symbol" w:hint="default"/>
      </w:rPr>
    </w:lvl>
    <w:lvl w:ilvl="1" w:tplc="983473C2">
      <w:start w:val="1"/>
      <w:numFmt w:val="bullet"/>
      <w:lvlText w:val="o"/>
      <w:lvlJc w:val="left"/>
      <w:pPr>
        <w:ind w:left="1440" w:hanging="360"/>
      </w:pPr>
      <w:rPr>
        <w:rFonts w:ascii="Courier New" w:hAnsi="Courier New" w:cs="Times New Roman" w:hint="default"/>
      </w:rPr>
    </w:lvl>
    <w:lvl w:ilvl="2" w:tplc="42D69052">
      <w:start w:val="1"/>
      <w:numFmt w:val="bullet"/>
      <w:lvlText w:val=""/>
      <w:lvlJc w:val="left"/>
      <w:pPr>
        <w:ind w:left="2160" w:hanging="360"/>
      </w:pPr>
      <w:rPr>
        <w:rFonts w:ascii="Wingdings" w:hAnsi="Wingdings" w:hint="default"/>
      </w:rPr>
    </w:lvl>
    <w:lvl w:ilvl="3" w:tplc="06E87544">
      <w:start w:val="1"/>
      <w:numFmt w:val="bullet"/>
      <w:lvlText w:val=""/>
      <w:lvlJc w:val="left"/>
      <w:pPr>
        <w:ind w:left="2880" w:hanging="360"/>
      </w:pPr>
      <w:rPr>
        <w:rFonts w:ascii="Symbol" w:hAnsi="Symbol" w:hint="default"/>
      </w:rPr>
    </w:lvl>
    <w:lvl w:ilvl="4" w:tplc="4B7AFEAE">
      <w:start w:val="1"/>
      <w:numFmt w:val="bullet"/>
      <w:lvlText w:val="o"/>
      <w:lvlJc w:val="left"/>
      <w:pPr>
        <w:ind w:left="3600" w:hanging="360"/>
      </w:pPr>
      <w:rPr>
        <w:rFonts w:ascii="Courier New" w:hAnsi="Courier New" w:cs="Times New Roman" w:hint="default"/>
      </w:rPr>
    </w:lvl>
    <w:lvl w:ilvl="5" w:tplc="040A4FF2">
      <w:start w:val="1"/>
      <w:numFmt w:val="bullet"/>
      <w:lvlText w:val=""/>
      <w:lvlJc w:val="left"/>
      <w:pPr>
        <w:ind w:left="4320" w:hanging="360"/>
      </w:pPr>
      <w:rPr>
        <w:rFonts w:ascii="Wingdings" w:hAnsi="Wingdings" w:hint="default"/>
      </w:rPr>
    </w:lvl>
    <w:lvl w:ilvl="6" w:tplc="7C343276">
      <w:start w:val="1"/>
      <w:numFmt w:val="bullet"/>
      <w:lvlText w:val=""/>
      <w:lvlJc w:val="left"/>
      <w:pPr>
        <w:ind w:left="5040" w:hanging="360"/>
      </w:pPr>
      <w:rPr>
        <w:rFonts w:ascii="Symbol" w:hAnsi="Symbol" w:hint="default"/>
      </w:rPr>
    </w:lvl>
    <w:lvl w:ilvl="7" w:tplc="25B2A862">
      <w:start w:val="1"/>
      <w:numFmt w:val="bullet"/>
      <w:lvlText w:val="o"/>
      <w:lvlJc w:val="left"/>
      <w:pPr>
        <w:ind w:left="5760" w:hanging="360"/>
      </w:pPr>
      <w:rPr>
        <w:rFonts w:ascii="Courier New" w:hAnsi="Courier New" w:cs="Times New Roman" w:hint="default"/>
      </w:rPr>
    </w:lvl>
    <w:lvl w:ilvl="8" w:tplc="2A3A58D0">
      <w:start w:val="1"/>
      <w:numFmt w:val="bullet"/>
      <w:lvlText w:val=""/>
      <w:lvlJc w:val="left"/>
      <w:pPr>
        <w:ind w:left="6480" w:hanging="360"/>
      </w:pPr>
      <w:rPr>
        <w:rFonts w:ascii="Wingdings" w:hAnsi="Wingdings" w:hint="default"/>
      </w:rPr>
    </w:lvl>
  </w:abstractNum>
  <w:abstractNum w:abstractNumId="2" w15:restartNumberingAfterBreak="1">
    <w:nsid w:val="27A05321"/>
    <w:multiLevelType w:val="hybridMultilevel"/>
    <w:tmpl w:val="A7421E3E"/>
    <w:lvl w:ilvl="0" w:tplc="A8D6AAAA">
      <w:start w:val="1"/>
      <w:numFmt w:val="bullet"/>
      <w:lvlText w:val=""/>
      <w:lvlJc w:val="left"/>
      <w:pPr>
        <w:ind w:left="720" w:hanging="360"/>
      </w:pPr>
      <w:rPr>
        <w:rFonts w:ascii="Symbol" w:hAnsi="Symbol" w:hint="default"/>
      </w:rPr>
    </w:lvl>
    <w:lvl w:ilvl="1" w:tplc="CD200026" w:tentative="1">
      <w:start w:val="1"/>
      <w:numFmt w:val="bullet"/>
      <w:lvlText w:val="o"/>
      <w:lvlJc w:val="left"/>
      <w:pPr>
        <w:ind w:left="1440" w:hanging="360"/>
      </w:pPr>
      <w:rPr>
        <w:rFonts w:ascii="Courier New" w:hAnsi="Courier New" w:cs="Courier New" w:hint="default"/>
      </w:rPr>
    </w:lvl>
    <w:lvl w:ilvl="2" w:tplc="10E21F20" w:tentative="1">
      <w:start w:val="1"/>
      <w:numFmt w:val="bullet"/>
      <w:lvlText w:val=""/>
      <w:lvlJc w:val="left"/>
      <w:pPr>
        <w:ind w:left="2160" w:hanging="360"/>
      </w:pPr>
      <w:rPr>
        <w:rFonts w:ascii="Wingdings" w:hAnsi="Wingdings" w:hint="default"/>
      </w:rPr>
    </w:lvl>
    <w:lvl w:ilvl="3" w:tplc="5372D2AA" w:tentative="1">
      <w:start w:val="1"/>
      <w:numFmt w:val="bullet"/>
      <w:lvlText w:val=""/>
      <w:lvlJc w:val="left"/>
      <w:pPr>
        <w:ind w:left="2880" w:hanging="360"/>
      </w:pPr>
      <w:rPr>
        <w:rFonts w:ascii="Symbol" w:hAnsi="Symbol" w:hint="default"/>
      </w:rPr>
    </w:lvl>
    <w:lvl w:ilvl="4" w:tplc="5194202E" w:tentative="1">
      <w:start w:val="1"/>
      <w:numFmt w:val="bullet"/>
      <w:lvlText w:val="o"/>
      <w:lvlJc w:val="left"/>
      <w:pPr>
        <w:ind w:left="3600" w:hanging="360"/>
      </w:pPr>
      <w:rPr>
        <w:rFonts w:ascii="Courier New" w:hAnsi="Courier New" w:cs="Courier New" w:hint="default"/>
      </w:rPr>
    </w:lvl>
    <w:lvl w:ilvl="5" w:tplc="E9167EBC" w:tentative="1">
      <w:start w:val="1"/>
      <w:numFmt w:val="bullet"/>
      <w:lvlText w:val=""/>
      <w:lvlJc w:val="left"/>
      <w:pPr>
        <w:ind w:left="4320" w:hanging="360"/>
      </w:pPr>
      <w:rPr>
        <w:rFonts w:ascii="Wingdings" w:hAnsi="Wingdings" w:hint="default"/>
      </w:rPr>
    </w:lvl>
    <w:lvl w:ilvl="6" w:tplc="5434D494" w:tentative="1">
      <w:start w:val="1"/>
      <w:numFmt w:val="bullet"/>
      <w:lvlText w:val=""/>
      <w:lvlJc w:val="left"/>
      <w:pPr>
        <w:ind w:left="5040" w:hanging="360"/>
      </w:pPr>
      <w:rPr>
        <w:rFonts w:ascii="Symbol" w:hAnsi="Symbol" w:hint="default"/>
      </w:rPr>
    </w:lvl>
    <w:lvl w:ilvl="7" w:tplc="E7BA58AE" w:tentative="1">
      <w:start w:val="1"/>
      <w:numFmt w:val="bullet"/>
      <w:lvlText w:val="o"/>
      <w:lvlJc w:val="left"/>
      <w:pPr>
        <w:ind w:left="5760" w:hanging="360"/>
      </w:pPr>
      <w:rPr>
        <w:rFonts w:ascii="Courier New" w:hAnsi="Courier New" w:cs="Courier New" w:hint="default"/>
      </w:rPr>
    </w:lvl>
    <w:lvl w:ilvl="8" w:tplc="A0B835FE" w:tentative="1">
      <w:start w:val="1"/>
      <w:numFmt w:val="bullet"/>
      <w:lvlText w:val=""/>
      <w:lvlJc w:val="left"/>
      <w:pPr>
        <w:ind w:left="6480" w:hanging="360"/>
      </w:pPr>
      <w:rPr>
        <w:rFonts w:ascii="Wingdings" w:hAnsi="Wingdings" w:hint="default"/>
      </w:rPr>
    </w:lvl>
  </w:abstractNum>
  <w:abstractNum w:abstractNumId="3" w15:restartNumberingAfterBreak="1">
    <w:nsid w:val="2A326D55"/>
    <w:multiLevelType w:val="hybridMultilevel"/>
    <w:tmpl w:val="3A8EABA4"/>
    <w:lvl w:ilvl="0" w:tplc="D2324CAA">
      <w:start w:val="1"/>
      <w:numFmt w:val="decimal"/>
      <w:lvlText w:val="%1)"/>
      <w:lvlJc w:val="left"/>
      <w:pPr>
        <w:ind w:left="720" w:hanging="360"/>
      </w:pPr>
      <w:rPr>
        <w:rFonts w:cs="Times New Roman" w:hint="default"/>
      </w:rPr>
    </w:lvl>
    <w:lvl w:ilvl="1" w:tplc="ADA2A686" w:tentative="1">
      <w:start w:val="1"/>
      <w:numFmt w:val="lowerLetter"/>
      <w:lvlText w:val="%2."/>
      <w:lvlJc w:val="left"/>
      <w:pPr>
        <w:ind w:left="1440" w:hanging="360"/>
      </w:pPr>
      <w:rPr>
        <w:rFonts w:cs="Times New Roman"/>
      </w:rPr>
    </w:lvl>
    <w:lvl w:ilvl="2" w:tplc="1310A350" w:tentative="1">
      <w:start w:val="1"/>
      <w:numFmt w:val="lowerRoman"/>
      <w:lvlText w:val="%3."/>
      <w:lvlJc w:val="right"/>
      <w:pPr>
        <w:ind w:left="2160" w:hanging="180"/>
      </w:pPr>
      <w:rPr>
        <w:rFonts w:cs="Times New Roman"/>
      </w:rPr>
    </w:lvl>
    <w:lvl w:ilvl="3" w:tplc="B55E445E" w:tentative="1">
      <w:start w:val="1"/>
      <w:numFmt w:val="decimal"/>
      <w:lvlText w:val="%4."/>
      <w:lvlJc w:val="left"/>
      <w:pPr>
        <w:ind w:left="2880" w:hanging="360"/>
      </w:pPr>
      <w:rPr>
        <w:rFonts w:cs="Times New Roman"/>
      </w:rPr>
    </w:lvl>
    <w:lvl w:ilvl="4" w:tplc="521A3BD2" w:tentative="1">
      <w:start w:val="1"/>
      <w:numFmt w:val="lowerLetter"/>
      <w:lvlText w:val="%5."/>
      <w:lvlJc w:val="left"/>
      <w:pPr>
        <w:ind w:left="3600" w:hanging="360"/>
      </w:pPr>
      <w:rPr>
        <w:rFonts w:cs="Times New Roman"/>
      </w:rPr>
    </w:lvl>
    <w:lvl w:ilvl="5" w:tplc="33F495C6" w:tentative="1">
      <w:start w:val="1"/>
      <w:numFmt w:val="lowerRoman"/>
      <w:lvlText w:val="%6."/>
      <w:lvlJc w:val="right"/>
      <w:pPr>
        <w:ind w:left="4320" w:hanging="180"/>
      </w:pPr>
      <w:rPr>
        <w:rFonts w:cs="Times New Roman"/>
      </w:rPr>
    </w:lvl>
    <w:lvl w:ilvl="6" w:tplc="4B5EDC78" w:tentative="1">
      <w:start w:val="1"/>
      <w:numFmt w:val="decimal"/>
      <w:lvlText w:val="%7."/>
      <w:lvlJc w:val="left"/>
      <w:pPr>
        <w:ind w:left="5040" w:hanging="360"/>
      </w:pPr>
      <w:rPr>
        <w:rFonts w:cs="Times New Roman"/>
      </w:rPr>
    </w:lvl>
    <w:lvl w:ilvl="7" w:tplc="7776518A" w:tentative="1">
      <w:start w:val="1"/>
      <w:numFmt w:val="lowerLetter"/>
      <w:lvlText w:val="%8."/>
      <w:lvlJc w:val="left"/>
      <w:pPr>
        <w:ind w:left="5760" w:hanging="360"/>
      </w:pPr>
      <w:rPr>
        <w:rFonts w:cs="Times New Roman"/>
      </w:rPr>
    </w:lvl>
    <w:lvl w:ilvl="8" w:tplc="991EC152" w:tentative="1">
      <w:start w:val="1"/>
      <w:numFmt w:val="lowerRoman"/>
      <w:lvlText w:val="%9."/>
      <w:lvlJc w:val="right"/>
      <w:pPr>
        <w:ind w:left="6480" w:hanging="180"/>
      </w:pPr>
      <w:rPr>
        <w:rFonts w:cs="Times New Roman"/>
      </w:rPr>
    </w:lvl>
  </w:abstractNum>
  <w:abstractNum w:abstractNumId="4" w15:restartNumberingAfterBreak="1">
    <w:nsid w:val="4AA14504"/>
    <w:multiLevelType w:val="hybridMultilevel"/>
    <w:tmpl w:val="57D4E8B2"/>
    <w:lvl w:ilvl="0" w:tplc="ABC05E60">
      <w:numFmt w:val="bullet"/>
      <w:lvlText w:val="-"/>
      <w:lvlJc w:val="left"/>
      <w:pPr>
        <w:ind w:left="720" w:hanging="360"/>
      </w:pPr>
      <w:rPr>
        <w:rFonts w:ascii="Times New Roman" w:eastAsia="Times New Roman" w:hAnsi="Times New Roman" w:cs="Times New Roman" w:hint="default"/>
      </w:rPr>
    </w:lvl>
    <w:lvl w:ilvl="1" w:tplc="FD08D39A" w:tentative="1">
      <w:start w:val="1"/>
      <w:numFmt w:val="bullet"/>
      <w:lvlText w:val="o"/>
      <w:lvlJc w:val="left"/>
      <w:pPr>
        <w:ind w:left="1440" w:hanging="360"/>
      </w:pPr>
      <w:rPr>
        <w:rFonts w:ascii="Courier New" w:hAnsi="Courier New" w:cs="Courier New" w:hint="default"/>
      </w:rPr>
    </w:lvl>
    <w:lvl w:ilvl="2" w:tplc="3D207E72" w:tentative="1">
      <w:start w:val="1"/>
      <w:numFmt w:val="bullet"/>
      <w:lvlText w:val=""/>
      <w:lvlJc w:val="left"/>
      <w:pPr>
        <w:ind w:left="2160" w:hanging="360"/>
      </w:pPr>
      <w:rPr>
        <w:rFonts w:ascii="Wingdings" w:hAnsi="Wingdings" w:hint="default"/>
      </w:rPr>
    </w:lvl>
    <w:lvl w:ilvl="3" w:tplc="8398002A" w:tentative="1">
      <w:start w:val="1"/>
      <w:numFmt w:val="bullet"/>
      <w:lvlText w:val=""/>
      <w:lvlJc w:val="left"/>
      <w:pPr>
        <w:ind w:left="2880" w:hanging="360"/>
      </w:pPr>
      <w:rPr>
        <w:rFonts w:ascii="Symbol" w:hAnsi="Symbol" w:hint="default"/>
      </w:rPr>
    </w:lvl>
    <w:lvl w:ilvl="4" w:tplc="A420E788" w:tentative="1">
      <w:start w:val="1"/>
      <w:numFmt w:val="bullet"/>
      <w:lvlText w:val="o"/>
      <w:lvlJc w:val="left"/>
      <w:pPr>
        <w:ind w:left="3600" w:hanging="360"/>
      </w:pPr>
      <w:rPr>
        <w:rFonts w:ascii="Courier New" w:hAnsi="Courier New" w:cs="Courier New" w:hint="default"/>
      </w:rPr>
    </w:lvl>
    <w:lvl w:ilvl="5" w:tplc="D6621756" w:tentative="1">
      <w:start w:val="1"/>
      <w:numFmt w:val="bullet"/>
      <w:lvlText w:val=""/>
      <w:lvlJc w:val="left"/>
      <w:pPr>
        <w:ind w:left="4320" w:hanging="360"/>
      </w:pPr>
      <w:rPr>
        <w:rFonts w:ascii="Wingdings" w:hAnsi="Wingdings" w:hint="default"/>
      </w:rPr>
    </w:lvl>
    <w:lvl w:ilvl="6" w:tplc="AC0CEA1C" w:tentative="1">
      <w:start w:val="1"/>
      <w:numFmt w:val="bullet"/>
      <w:lvlText w:val=""/>
      <w:lvlJc w:val="left"/>
      <w:pPr>
        <w:ind w:left="5040" w:hanging="360"/>
      </w:pPr>
      <w:rPr>
        <w:rFonts w:ascii="Symbol" w:hAnsi="Symbol" w:hint="default"/>
      </w:rPr>
    </w:lvl>
    <w:lvl w:ilvl="7" w:tplc="F7C6151C" w:tentative="1">
      <w:start w:val="1"/>
      <w:numFmt w:val="bullet"/>
      <w:lvlText w:val="o"/>
      <w:lvlJc w:val="left"/>
      <w:pPr>
        <w:ind w:left="5760" w:hanging="360"/>
      </w:pPr>
      <w:rPr>
        <w:rFonts w:ascii="Courier New" w:hAnsi="Courier New" w:cs="Courier New" w:hint="default"/>
      </w:rPr>
    </w:lvl>
    <w:lvl w:ilvl="8" w:tplc="2AA09D8E" w:tentative="1">
      <w:start w:val="1"/>
      <w:numFmt w:val="bullet"/>
      <w:lvlText w:val=""/>
      <w:lvlJc w:val="left"/>
      <w:pPr>
        <w:ind w:left="6480" w:hanging="360"/>
      </w:pPr>
      <w:rPr>
        <w:rFonts w:ascii="Wingdings" w:hAnsi="Wingdings" w:hint="default"/>
      </w:rPr>
    </w:lvl>
  </w:abstractNum>
  <w:abstractNum w:abstractNumId="5" w15:restartNumberingAfterBreak="1">
    <w:nsid w:val="5EE94900"/>
    <w:multiLevelType w:val="hybridMultilevel"/>
    <w:tmpl w:val="34CE2D20"/>
    <w:lvl w:ilvl="0" w:tplc="1CB46A02">
      <w:start w:val="1"/>
      <w:numFmt w:val="decimal"/>
      <w:lvlText w:val="%1."/>
      <w:lvlJc w:val="left"/>
      <w:pPr>
        <w:ind w:left="1080" w:hanging="360"/>
      </w:pPr>
      <w:rPr>
        <w:rFonts w:cs="Times New Roman" w:hint="default"/>
      </w:rPr>
    </w:lvl>
    <w:lvl w:ilvl="1" w:tplc="71066EAE" w:tentative="1">
      <w:start w:val="1"/>
      <w:numFmt w:val="lowerLetter"/>
      <w:lvlText w:val="%2."/>
      <w:lvlJc w:val="left"/>
      <w:pPr>
        <w:ind w:left="1800" w:hanging="360"/>
      </w:pPr>
      <w:rPr>
        <w:rFonts w:cs="Times New Roman"/>
      </w:rPr>
    </w:lvl>
    <w:lvl w:ilvl="2" w:tplc="6518D5DA" w:tentative="1">
      <w:start w:val="1"/>
      <w:numFmt w:val="lowerRoman"/>
      <w:lvlText w:val="%3."/>
      <w:lvlJc w:val="right"/>
      <w:pPr>
        <w:ind w:left="2520" w:hanging="180"/>
      </w:pPr>
      <w:rPr>
        <w:rFonts w:cs="Times New Roman"/>
      </w:rPr>
    </w:lvl>
    <w:lvl w:ilvl="3" w:tplc="A3462F42" w:tentative="1">
      <w:start w:val="1"/>
      <w:numFmt w:val="decimal"/>
      <w:lvlText w:val="%4."/>
      <w:lvlJc w:val="left"/>
      <w:pPr>
        <w:ind w:left="3240" w:hanging="360"/>
      </w:pPr>
      <w:rPr>
        <w:rFonts w:cs="Times New Roman"/>
      </w:rPr>
    </w:lvl>
    <w:lvl w:ilvl="4" w:tplc="564ACC92" w:tentative="1">
      <w:start w:val="1"/>
      <w:numFmt w:val="lowerLetter"/>
      <w:lvlText w:val="%5."/>
      <w:lvlJc w:val="left"/>
      <w:pPr>
        <w:ind w:left="3960" w:hanging="360"/>
      </w:pPr>
      <w:rPr>
        <w:rFonts w:cs="Times New Roman"/>
      </w:rPr>
    </w:lvl>
    <w:lvl w:ilvl="5" w:tplc="77323090" w:tentative="1">
      <w:start w:val="1"/>
      <w:numFmt w:val="lowerRoman"/>
      <w:lvlText w:val="%6."/>
      <w:lvlJc w:val="right"/>
      <w:pPr>
        <w:ind w:left="4680" w:hanging="180"/>
      </w:pPr>
      <w:rPr>
        <w:rFonts w:cs="Times New Roman"/>
      </w:rPr>
    </w:lvl>
    <w:lvl w:ilvl="6" w:tplc="909E846A" w:tentative="1">
      <w:start w:val="1"/>
      <w:numFmt w:val="decimal"/>
      <w:lvlText w:val="%7."/>
      <w:lvlJc w:val="left"/>
      <w:pPr>
        <w:ind w:left="5400" w:hanging="360"/>
      </w:pPr>
      <w:rPr>
        <w:rFonts w:cs="Times New Roman"/>
      </w:rPr>
    </w:lvl>
    <w:lvl w:ilvl="7" w:tplc="5C080A26" w:tentative="1">
      <w:start w:val="1"/>
      <w:numFmt w:val="lowerLetter"/>
      <w:lvlText w:val="%8."/>
      <w:lvlJc w:val="left"/>
      <w:pPr>
        <w:ind w:left="6120" w:hanging="360"/>
      </w:pPr>
      <w:rPr>
        <w:rFonts w:cs="Times New Roman"/>
      </w:rPr>
    </w:lvl>
    <w:lvl w:ilvl="8" w:tplc="B5F046AE" w:tentative="1">
      <w:start w:val="1"/>
      <w:numFmt w:val="lowerRoman"/>
      <w:lvlText w:val="%9."/>
      <w:lvlJc w:val="right"/>
      <w:pPr>
        <w:ind w:left="6840" w:hanging="180"/>
      </w:pPr>
      <w:rPr>
        <w:rFonts w:cs="Times New Roman"/>
      </w:rPr>
    </w:lvl>
  </w:abstractNum>
  <w:abstractNum w:abstractNumId="6" w15:restartNumberingAfterBreak="1">
    <w:nsid w:val="5EFF22BC"/>
    <w:multiLevelType w:val="hybridMultilevel"/>
    <w:tmpl w:val="FD5EC606"/>
    <w:lvl w:ilvl="0" w:tplc="98E4F1FE">
      <w:numFmt w:val="bullet"/>
      <w:lvlText w:val="-"/>
      <w:lvlJc w:val="left"/>
      <w:pPr>
        <w:ind w:left="720" w:hanging="360"/>
      </w:pPr>
      <w:rPr>
        <w:rFonts w:ascii="Arial" w:eastAsia="Times New Roman" w:hAnsi="Arial" w:hint="default"/>
      </w:rPr>
    </w:lvl>
    <w:lvl w:ilvl="1" w:tplc="4FAA86F0" w:tentative="1">
      <w:start w:val="1"/>
      <w:numFmt w:val="bullet"/>
      <w:lvlText w:val="o"/>
      <w:lvlJc w:val="left"/>
      <w:pPr>
        <w:ind w:left="1440" w:hanging="360"/>
      </w:pPr>
      <w:rPr>
        <w:rFonts w:ascii="Courier New" w:hAnsi="Courier New" w:hint="default"/>
      </w:rPr>
    </w:lvl>
    <w:lvl w:ilvl="2" w:tplc="06D0B50C" w:tentative="1">
      <w:start w:val="1"/>
      <w:numFmt w:val="bullet"/>
      <w:lvlText w:val=""/>
      <w:lvlJc w:val="left"/>
      <w:pPr>
        <w:ind w:left="2160" w:hanging="360"/>
      </w:pPr>
      <w:rPr>
        <w:rFonts w:ascii="Wingdings" w:hAnsi="Wingdings" w:hint="default"/>
      </w:rPr>
    </w:lvl>
    <w:lvl w:ilvl="3" w:tplc="2D1855C4" w:tentative="1">
      <w:start w:val="1"/>
      <w:numFmt w:val="bullet"/>
      <w:lvlText w:val=""/>
      <w:lvlJc w:val="left"/>
      <w:pPr>
        <w:ind w:left="2880" w:hanging="360"/>
      </w:pPr>
      <w:rPr>
        <w:rFonts w:ascii="Symbol" w:hAnsi="Symbol" w:hint="default"/>
      </w:rPr>
    </w:lvl>
    <w:lvl w:ilvl="4" w:tplc="D7D83CBC" w:tentative="1">
      <w:start w:val="1"/>
      <w:numFmt w:val="bullet"/>
      <w:lvlText w:val="o"/>
      <w:lvlJc w:val="left"/>
      <w:pPr>
        <w:ind w:left="3600" w:hanging="360"/>
      </w:pPr>
      <w:rPr>
        <w:rFonts w:ascii="Courier New" w:hAnsi="Courier New" w:hint="default"/>
      </w:rPr>
    </w:lvl>
    <w:lvl w:ilvl="5" w:tplc="7BF00B0C" w:tentative="1">
      <w:start w:val="1"/>
      <w:numFmt w:val="bullet"/>
      <w:lvlText w:val=""/>
      <w:lvlJc w:val="left"/>
      <w:pPr>
        <w:ind w:left="4320" w:hanging="360"/>
      </w:pPr>
      <w:rPr>
        <w:rFonts w:ascii="Wingdings" w:hAnsi="Wingdings" w:hint="default"/>
      </w:rPr>
    </w:lvl>
    <w:lvl w:ilvl="6" w:tplc="190C5A9A" w:tentative="1">
      <w:start w:val="1"/>
      <w:numFmt w:val="bullet"/>
      <w:lvlText w:val=""/>
      <w:lvlJc w:val="left"/>
      <w:pPr>
        <w:ind w:left="5040" w:hanging="360"/>
      </w:pPr>
      <w:rPr>
        <w:rFonts w:ascii="Symbol" w:hAnsi="Symbol" w:hint="default"/>
      </w:rPr>
    </w:lvl>
    <w:lvl w:ilvl="7" w:tplc="618227FE" w:tentative="1">
      <w:start w:val="1"/>
      <w:numFmt w:val="bullet"/>
      <w:lvlText w:val="o"/>
      <w:lvlJc w:val="left"/>
      <w:pPr>
        <w:ind w:left="5760" w:hanging="360"/>
      </w:pPr>
      <w:rPr>
        <w:rFonts w:ascii="Courier New" w:hAnsi="Courier New" w:hint="default"/>
      </w:rPr>
    </w:lvl>
    <w:lvl w:ilvl="8" w:tplc="9CAC173E"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4"/>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45532"/>
    <w:rsid w:val="00061109"/>
    <w:rsid w:val="00094082"/>
    <w:rsid w:val="000B1CD1"/>
    <w:rsid w:val="000B3273"/>
    <w:rsid w:val="000D5AF4"/>
    <w:rsid w:val="00110F0E"/>
    <w:rsid w:val="00131019"/>
    <w:rsid w:val="00156E37"/>
    <w:rsid w:val="001A788B"/>
    <w:rsid w:val="001B6CFC"/>
    <w:rsid w:val="001D183D"/>
    <w:rsid w:val="001D5006"/>
    <w:rsid w:val="00214464"/>
    <w:rsid w:val="00257B2F"/>
    <w:rsid w:val="002A3322"/>
    <w:rsid w:val="002C6FCF"/>
    <w:rsid w:val="00344CB7"/>
    <w:rsid w:val="0037320D"/>
    <w:rsid w:val="00387256"/>
    <w:rsid w:val="00397102"/>
    <w:rsid w:val="003B3841"/>
    <w:rsid w:val="00413BF4"/>
    <w:rsid w:val="00425B44"/>
    <w:rsid w:val="00432029"/>
    <w:rsid w:val="00432F1D"/>
    <w:rsid w:val="00433789"/>
    <w:rsid w:val="00437088"/>
    <w:rsid w:val="00454F81"/>
    <w:rsid w:val="00464CB1"/>
    <w:rsid w:val="0046772E"/>
    <w:rsid w:val="004A1C3C"/>
    <w:rsid w:val="004A7873"/>
    <w:rsid w:val="004F196F"/>
    <w:rsid w:val="00517234"/>
    <w:rsid w:val="00524128"/>
    <w:rsid w:val="00525FE7"/>
    <w:rsid w:val="00564580"/>
    <w:rsid w:val="0056539E"/>
    <w:rsid w:val="00590CC9"/>
    <w:rsid w:val="00591962"/>
    <w:rsid w:val="005B3DFB"/>
    <w:rsid w:val="005B58DD"/>
    <w:rsid w:val="005E0AA6"/>
    <w:rsid w:val="006200BE"/>
    <w:rsid w:val="006432F0"/>
    <w:rsid w:val="006B0349"/>
    <w:rsid w:val="006B6FA0"/>
    <w:rsid w:val="006B738C"/>
    <w:rsid w:val="00712818"/>
    <w:rsid w:val="00745DDD"/>
    <w:rsid w:val="0077507D"/>
    <w:rsid w:val="00784690"/>
    <w:rsid w:val="007A464F"/>
    <w:rsid w:val="007C0F97"/>
    <w:rsid w:val="007E3E47"/>
    <w:rsid w:val="00811790"/>
    <w:rsid w:val="0081504F"/>
    <w:rsid w:val="00820E23"/>
    <w:rsid w:val="00825306"/>
    <w:rsid w:val="00826726"/>
    <w:rsid w:val="00840413"/>
    <w:rsid w:val="00840AC3"/>
    <w:rsid w:val="008714AD"/>
    <w:rsid w:val="008726D5"/>
    <w:rsid w:val="00877AFC"/>
    <w:rsid w:val="0088356C"/>
    <w:rsid w:val="00890102"/>
    <w:rsid w:val="008A1FFF"/>
    <w:rsid w:val="008F11DD"/>
    <w:rsid w:val="008F3432"/>
    <w:rsid w:val="00906AFB"/>
    <w:rsid w:val="00925443"/>
    <w:rsid w:val="00926C83"/>
    <w:rsid w:val="00984836"/>
    <w:rsid w:val="009B4B0C"/>
    <w:rsid w:val="009F4EAD"/>
    <w:rsid w:val="00A10D96"/>
    <w:rsid w:val="00A27565"/>
    <w:rsid w:val="00A77B66"/>
    <w:rsid w:val="00A80EB1"/>
    <w:rsid w:val="00AC4990"/>
    <w:rsid w:val="00AD5EC4"/>
    <w:rsid w:val="00B1587A"/>
    <w:rsid w:val="00B8331A"/>
    <w:rsid w:val="00B87717"/>
    <w:rsid w:val="00B95348"/>
    <w:rsid w:val="00BA1ABF"/>
    <w:rsid w:val="00BA39F4"/>
    <w:rsid w:val="00C558BA"/>
    <w:rsid w:val="00C6666A"/>
    <w:rsid w:val="00CB14CF"/>
    <w:rsid w:val="00CB1CB3"/>
    <w:rsid w:val="00D17D07"/>
    <w:rsid w:val="00D4547E"/>
    <w:rsid w:val="00DA4592"/>
    <w:rsid w:val="00DB1EDA"/>
    <w:rsid w:val="00DB4B3B"/>
    <w:rsid w:val="00DB552D"/>
    <w:rsid w:val="00DE1984"/>
    <w:rsid w:val="00E84C3A"/>
    <w:rsid w:val="00E927D6"/>
    <w:rsid w:val="00EB0E8F"/>
    <w:rsid w:val="00F1547D"/>
    <w:rsid w:val="00F40A33"/>
    <w:rsid w:val="00F4572A"/>
    <w:rsid w:val="00F50C60"/>
    <w:rsid w:val="00F637B2"/>
    <w:rsid w:val="00F85601"/>
    <w:rsid w:val="00F93EDC"/>
    <w:rsid w:val="00FA2D18"/>
    <w:rsid w:val="00FE5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DB1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pedale.cune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5534-0F80-4152-924D-529D9D74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1365</Words>
  <Characters>8376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Re Raffaella</cp:lastModifiedBy>
  <cp:revision>2</cp:revision>
  <cp:lastPrinted>2025-04-14T13:09:00Z</cp:lastPrinted>
  <dcterms:created xsi:type="dcterms:W3CDTF">2025-04-14T13:13:00Z</dcterms:created>
  <dcterms:modified xsi:type="dcterms:W3CDTF">2025-04-14T13:13:00Z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