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51" w:rsidRDefault="00460E51" w:rsidP="00460E51">
      <w:pPr>
        <w:ind w:left="708"/>
        <w:jc w:val="center"/>
        <w:outlineLvl w:val="0"/>
      </w:pPr>
      <w:bookmarkStart w:id="0" w:name="_GoBack"/>
      <w:bookmarkEnd w:id="0"/>
      <w:r w:rsidRPr="00EC037C">
        <w:rPr>
          <w:b/>
          <w:sz w:val="28"/>
        </w:rPr>
        <w:t xml:space="preserve">CALENDARIO </w:t>
      </w:r>
      <w:r>
        <w:rPr>
          <w:b/>
          <w:sz w:val="28"/>
        </w:rPr>
        <w:t>INCONTRI BUDGET</w:t>
      </w:r>
    </w:p>
    <w:p w:rsidR="00460E51" w:rsidRDefault="00460E51" w:rsidP="00460E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Anno 2023</w:t>
      </w:r>
    </w:p>
    <w:p w:rsidR="00460E51" w:rsidRDefault="00460E51" w:rsidP="00460E51">
      <w:pPr>
        <w:jc w:val="center"/>
        <w:rPr>
          <w:b/>
          <w:color w:val="FF0000"/>
          <w:sz w:val="28"/>
        </w:rPr>
      </w:pPr>
    </w:p>
    <w:p w:rsidR="00460E51" w:rsidRDefault="00460E51" w:rsidP="00460E51">
      <w:pPr>
        <w:jc w:val="center"/>
        <w:outlineLvl w:val="0"/>
        <w:rPr>
          <w:b/>
          <w:color w:val="FF0000"/>
          <w:sz w:val="28"/>
        </w:rPr>
      </w:pPr>
      <w:r>
        <w:rPr>
          <w:b/>
          <w:color w:val="FF0000"/>
          <w:sz w:val="28"/>
        </w:rPr>
        <w:t>Salone Direzione Generale C.so Carlo Brunet</w:t>
      </w:r>
    </w:p>
    <w:p w:rsidR="00460E51" w:rsidRDefault="00460E51" w:rsidP="00460E51">
      <w:pPr>
        <w:outlineLvl w:val="0"/>
        <w:rPr>
          <w:b/>
          <w:sz w:val="28"/>
        </w:rPr>
      </w:pPr>
    </w:p>
    <w:p w:rsidR="00460E51" w:rsidRPr="00AB71B3" w:rsidRDefault="00460E51" w:rsidP="00460E51">
      <w:pPr>
        <w:outlineLvl w:val="0"/>
        <w:rPr>
          <w:b/>
          <w:sz w:val="28"/>
        </w:rPr>
      </w:pPr>
    </w:p>
    <w:tbl>
      <w:tblPr>
        <w:tblW w:w="10341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00"/>
        <w:gridCol w:w="2961"/>
        <w:gridCol w:w="3780"/>
      </w:tblGrid>
      <w:tr w:rsidR="00460E51" w:rsidTr="00460E51">
        <w:trPr>
          <w:trHeight w:val="842"/>
        </w:trPr>
        <w:tc>
          <w:tcPr>
            <w:tcW w:w="3600" w:type="dxa"/>
            <w:vAlign w:val="center"/>
          </w:tcPr>
          <w:p w:rsidR="00460E51" w:rsidRDefault="00460E51" w:rsidP="00417B6B">
            <w:pPr>
              <w:jc w:val="center"/>
            </w:pPr>
            <w:r>
              <w:t>DATA</w:t>
            </w:r>
          </w:p>
        </w:tc>
        <w:tc>
          <w:tcPr>
            <w:tcW w:w="2961" w:type="dxa"/>
            <w:vAlign w:val="center"/>
          </w:tcPr>
          <w:p w:rsidR="00460E51" w:rsidRPr="00F42A66" w:rsidRDefault="00460E51" w:rsidP="00417B6B">
            <w:pPr>
              <w:jc w:val="center"/>
            </w:pPr>
            <w:r w:rsidRPr="00F42A66">
              <w:t>MATTINO</w:t>
            </w:r>
          </w:p>
        </w:tc>
        <w:tc>
          <w:tcPr>
            <w:tcW w:w="3780" w:type="dxa"/>
            <w:vAlign w:val="center"/>
          </w:tcPr>
          <w:p w:rsidR="00460E51" w:rsidRDefault="00460E51" w:rsidP="00417B6B">
            <w:pPr>
              <w:jc w:val="center"/>
            </w:pPr>
            <w:r>
              <w:t>STRUTTURE</w:t>
            </w:r>
          </w:p>
        </w:tc>
      </w:tr>
      <w:tr w:rsidR="00460E51" w:rsidTr="00460E51">
        <w:trPr>
          <w:trHeight w:val="737"/>
        </w:trPr>
        <w:tc>
          <w:tcPr>
            <w:tcW w:w="3600" w:type="dxa"/>
            <w:vMerge w:val="restart"/>
            <w:vAlign w:val="center"/>
          </w:tcPr>
          <w:p w:rsidR="00460E51" w:rsidRDefault="00460E51" w:rsidP="00417B6B">
            <w:pPr>
              <w:jc w:val="center"/>
            </w:pPr>
            <w:r>
              <w:t>Lunedì 20 marzo</w:t>
            </w:r>
          </w:p>
        </w:tc>
        <w:tc>
          <w:tcPr>
            <w:tcW w:w="2961" w:type="dxa"/>
            <w:tcBorders>
              <w:top w:val="nil"/>
              <w:bottom w:val="single" w:sz="4" w:space="0" w:color="auto"/>
            </w:tcBorders>
            <w:vAlign w:val="center"/>
          </w:tcPr>
          <w:p w:rsidR="00460E51" w:rsidRPr="00F42A66" w:rsidRDefault="00460E51" w:rsidP="00417B6B">
            <w:pPr>
              <w:jc w:val="center"/>
            </w:pPr>
            <w:r w:rsidRPr="00F42A66">
              <w:t xml:space="preserve">Ore </w:t>
            </w:r>
            <w:r>
              <w:t>9.30</w:t>
            </w:r>
          </w:p>
        </w:tc>
        <w:tc>
          <w:tcPr>
            <w:tcW w:w="3780" w:type="dxa"/>
            <w:vAlign w:val="center"/>
          </w:tcPr>
          <w:p w:rsidR="00460E51" w:rsidRDefault="00460E51" w:rsidP="00417B6B">
            <w:pPr>
              <w:ind w:right="-108"/>
              <w:jc w:val="center"/>
            </w:pPr>
            <w:r>
              <w:t>S.S. Bilancio e Contabilità</w:t>
            </w:r>
          </w:p>
        </w:tc>
      </w:tr>
      <w:tr w:rsidR="00460E51" w:rsidTr="00460E51">
        <w:trPr>
          <w:trHeight w:val="737"/>
        </w:trPr>
        <w:tc>
          <w:tcPr>
            <w:tcW w:w="3600" w:type="dxa"/>
            <w:vMerge/>
            <w:vAlign w:val="center"/>
          </w:tcPr>
          <w:p w:rsidR="00460E51" w:rsidRDefault="00460E51" w:rsidP="00417B6B">
            <w:pPr>
              <w:jc w:val="center"/>
            </w:pP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51" w:rsidRPr="00F42A66" w:rsidRDefault="00460E51" w:rsidP="00417B6B">
            <w:pPr>
              <w:jc w:val="center"/>
            </w:pPr>
            <w:r w:rsidRPr="00F42A66">
              <w:t xml:space="preserve">Ore </w:t>
            </w:r>
            <w:r>
              <w:t>10.00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51" w:rsidRDefault="00460E51" w:rsidP="00417B6B">
            <w:pPr>
              <w:jc w:val="center"/>
            </w:pPr>
            <w:r>
              <w:t>S.C. Tecnico</w:t>
            </w:r>
          </w:p>
        </w:tc>
      </w:tr>
      <w:tr w:rsidR="00460E51" w:rsidTr="00460E51">
        <w:trPr>
          <w:trHeight w:val="737"/>
        </w:trPr>
        <w:tc>
          <w:tcPr>
            <w:tcW w:w="3600" w:type="dxa"/>
            <w:vMerge/>
            <w:vAlign w:val="center"/>
          </w:tcPr>
          <w:p w:rsidR="00460E51" w:rsidRDefault="00460E51" w:rsidP="00417B6B">
            <w:pPr>
              <w:jc w:val="center"/>
            </w:pP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51" w:rsidRPr="00F42A66" w:rsidRDefault="00460E51" w:rsidP="00417B6B">
            <w:pPr>
              <w:jc w:val="center"/>
            </w:pPr>
            <w:r w:rsidRPr="00F42A66">
              <w:t xml:space="preserve">Ore </w:t>
            </w:r>
            <w:r>
              <w:t>10.30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51" w:rsidRDefault="00460E51" w:rsidP="00417B6B">
            <w:pPr>
              <w:jc w:val="center"/>
            </w:pPr>
            <w:r>
              <w:t>S.S. Amministrazione del Personale</w:t>
            </w:r>
          </w:p>
        </w:tc>
      </w:tr>
      <w:tr w:rsidR="00460E51" w:rsidTr="00460E51">
        <w:trPr>
          <w:trHeight w:val="737"/>
        </w:trPr>
        <w:tc>
          <w:tcPr>
            <w:tcW w:w="3600" w:type="dxa"/>
            <w:vMerge/>
            <w:vAlign w:val="center"/>
          </w:tcPr>
          <w:p w:rsidR="00460E51" w:rsidRDefault="00460E51" w:rsidP="00417B6B">
            <w:pPr>
              <w:jc w:val="center"/>
            </w:pP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51" w:rsidRPr="00F42A66" w:rsidRDefault="00460E51" w:rsidP="00417B6B">
            <w:pPr>
              <w:jc w:val="center"/>
            </w:pPr>
            <w:r w:rsidRPr="00F42A66">
              <w:t xml:space="preserve">Ore </w:t>
            </w:r>
            <w:r>
              <w:t>11.00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51" w:rsidRDefault="00460E51" w:rsidP="00417B6B">
            <w:pPr>
              <w:jc w:val="center"/>
            </w:pPr>
            <w:r>
              <w:t>S.S. Formazione e Valutazione Operatori</w:t>
            </w:r>
          </w:p>
        </w:tc>
      </w:tr>
      <w:tr w:rsidR="00460E51" w:rsidTr="00460E51">
        <w:trPr>
          <w:trHeight w:val="737"/>
        </w:trPr>
        <w:tc>
          <w:tcPr>
            <w:tcW w:w="3600" w:type="dxa"/>
            <w:vMerge/>
            <w:vAlign w:val="center"/>
          </w:tcPr>
          <w:p w:rsidR="00460E51" w:rsidRDefault="00460E51" w:rsidP="00417B6B">
            <w:pPr>
              <w:jc w:val="center"/>
            </w:pP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51" w:rsidRPr="00F42A66" w:rsidRDefault="00460E51" w:rsidP="00417B6B">
            <w:pPr>
              <w:jc w:val="center"/>
            </w:pPr>
            <w:r w:rsidRPr="00F42A66">
              <w:t xml:space="preserve">Ore </w:t>
            </w:r>
            <w:r>
              <w:t>11.30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51" w:rsidRDefault="00460E51" w:rsidP="00417B6B">
            <w:pPr>
              <w:jc w:val="center"/>
            </w:pPr>
            <w:r>
              <w:t>S.S. Patrimonio e attività amministrative trasversali</w:t>
            </w:r>
          </w:p>
        </w:tc>
      </w:tr>
      <w:tr w:rsidR="00460E51" w:rsidTr="00460E51">
        <w:trPr>
          <w:trHeight w:val="737"/>
        </w:trPr>
        <w:tc>
          <w:tcPr>
            <w:tcW w:w="3600" w:type="dxa"/>
            <w:vMerge/>
            <w:vAlign w:val="center"/>
          </w:tcPr>
          <w:p w:rsidR="00460E51" w:rsidRDefault="00460E51" w:rsidP="00417B6B">
            <w:pPr>
              <w:jc w:val="center"/>
            </w:pP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51" w:rsidRPr="00F42A66" w:rsidRDefault="00460E51" w:rsidP="00417B6B">
            <w:pPr>
              <w:jc w:val="center"/>
            </w:pPr>
            <w:r>
              <w:t>Ore 12.30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51" w:rsidRDefault="00460E51" w:rsidP="00417B6B">
            <w:pPr>
              <w:jc w:val="center"/>
            </w:pPr>
            <w:r>
              <w:t>S.C.I. Medicina del lavoro</w:t>
            </w:r>
          </w:p>
        </w:tc>
      </w:tr>
    </w:tbl>
    <w:p w:rsidR="00FF1F40" w:rsidRDefault="00FF1F40"/>
    <w:sectPr w:rsidR="00FF1F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51"/>
    <w:rsid w:val="00335713"/>
    <w:rsid w:val="00460E51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4B7A0-1DEF-4E4F-8822-2243E664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Forneris Giacomo</dc:creator>
  <cp:keywords/>
  <dc:description/>
  <cp:lastModifiedBy>Somale Nadia</cp:lastModifiedBy>
  <cp:revision>2</cp:revision>
  <dcterms:created xsi:type="dcterms:W3CDTF">2023-03-17T11:47:00Z</dcterms:created>
  <dcterms:modified xsi:type="dcterms:W3CDTF">2023-03-17T11:47:00Z</dcterms:modified>
</cp:coreProperties>
</file>