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4A1E" w:rsidRDefault="00624A1E" w:rsidP="00624A1E">
      <w:pPr>
        <w:rPr>
          <w:rFonts w:ascii="Arial" w:hAnsi="Arial" w:cs="Arial"/>
          <w:i/>
          <w:w w:val="80"/>
        </w:rPr>
      </w:pPr>
      <w:r>
        <w:rPr>
          <w:rFonts w:ascii="Arial" w:hAnsi="Arial" w:cs="Arial"/>
          <w:i/>
          <w:w w:val="80"/>
        </w:rPr>
        <w:t xml:space="preserve">Cuneo, </w:t>
      </w:r>
      <w:r w:rsidR="00C00FF9">
        <w:rPr>
          <w:rFonts w:ascii="Arial" w:hAnsi="Arial" w:cs="Arial"/>
          <w:i/>
          <w:w w:val="80"/>
        </w:rPr>
        <w:t>11</w:t>
      </w:r>
      <w:bookmarkStart w:id="0" w:name="_GoBack"/>
      <w:bookmarkEnd w:id="0"/>
      <w:r w:rsidR="00C00FF9">
        <w:rPr>
          <w:rFonts w:ascii="Arial" w:hAnsi="Arial" w:cs="Arial"/>
          <w:i/>
          <w:w w:val="80"/>
        </w:rPr>
        <w:t xml:space="preserve"> gennaio 2021</w:t>
      </w:r>
    </w:p>
    <w:p w:rsidR="00F274F9" w:rsidRPr="00F274F9" w:rsidRDefault="00F274F9" w:rsidP="00C15073">
      <w:pPr>
        <w:pBdr>
          <w:top w:val="single" w:sz="4" w:space="1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shd w:val="clear" w:color="auto" w:fill="999999"/>
        <w:ind w:left="1448" w:hanging="1448"/>
        <w:jc w:val="center"/>
        <w:rPr>
          <w:b/>
          <w:sz w:val="16"/>
          <w:szCs w:val="16"/>
        </w:rPr>
      </w:pPr>
    </w:p>
    <w:p w:rsidR="00C15073" w:rsidRPr="00C15073" w:rsidRDefault="00C15073" w:rsidP="00C15073">
      <w:pPr>
        <w:pBdr>
          <w:top w:val="single" w:sz="4" w:space="1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shd w:val="clear" w:color="auto" w:fill="999999"/>
        <w:ind w:left="1448" w:hanging="1448"/>
        <w:jc w:val="center"/>
        <w:rPr>
          <w:b/>
          <w:sz w:val="16"/>
          <w:szCs w:val="16"/>
        </w:rPr>
      </w:pPr>
      <w:r>
        <w:rPr>
          <w:b/>
        </w:rPr>
        <w:t>C</w:t>
      </w:r>
      <w:r w:rsidR="00F41AFC">
        <w:rPr>
          <w:b/>
        </w:rPr>
        <w:t xml:space="preserve">HIARIMENTO - </w:t>
      </w:r>
      <w:r w:rsidR="00C00FF9">
        <w:rPr>
          <w:b/>
        </w:rPr>
        <w:t>5</w:t>
      </w:r>
    </w:p>
    <w:p w:rsidR="00F274F9" w:rsidRDefault="00F274F9" w:rsidP="00624A1E">
      <w:pPr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</w:pPr>
    </w:p>
    <w:p w:rsidR="00F274F9" w:rsidRDefault="00F274F9" w:rsidP="00624A1E">
      <w:pPr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</w:pPr>
    </w:p>
    <w:p w:rsidR="00DC50EE" w:rsidRPr="00C15073" w:rsidRDefault="00F274F9" w:rsidP="00624A1E">
      <w:pPr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</w:pPr>
      <w:r w:rsidRPr="00C1507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  <w:t xml:space="preserve">PROCEDURA APERTA PER LA FORNITURA IN NOLEGGIO SUDDIVISA IN LOTTI DI INIETTORI ANGIOGRAFICI E RELATIVO MATERIALE DI CONSUMO OCCORRENTE </w:t>
      </w:r>
      <w:proofErr w:type="gramStart"/>
      <w:r w:rsidRPr="00C1507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  <w:t>ALLE  SS.CC.</w:t>
      </w:r>
      <w:proofErr w:type="gramEnd"/>
      <w:r w:rsidRPr="00C1507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  <w:t xml:space="preserve"> RADIOLOGIA E RADIOTERAPIA. GARA N. 7914108 – CIG VARI.</w:t>
      </w:r>
    </w:p>
    <w:p w:rsidR="00DC50EE" w:rsidRDefault="00DC50EE" w:rsidP="00DC50EE"/>
    <w:p w:rsidR="00F274F9" w:rsidRDefault="00F274F9" w:rsidP="00624A1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41AFC" w:rsidRDefault="00624A1E" w:rsidP="00624A1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15073">
        <w:rPr>
          <w:rFonts w:ascii="Times New Roman" w:hAnsi="Times New Roman" w:cs="Times New Roman"/>
          <w:b/>
          <w:sz w:val="24"/>
          <w:szCs w:val="24"/>
          <w:u w:val="single"/>
        </w:rPr>
        <w:t>CHIARIMENTI</w:t>
      </w:r>
    </w:p>
    <w:p w:rsidR="00624A1E" w:rsidRPr="00F41AFC" w:rsidRDefault="00F41AFC" w:rsidP="00624A1E">
      <w:pPr>
        <w:jc w:val="center"/>
        <w:rPr>
          <w:rFonts w:ascii="Times New Roman" w:hAnsi="Times New Roman" w:cs="Times New Roman"/>
          <w:sz w:val="24"/>
          <w:szCs w:val="24"/>
        </w:rPr>
      </w:pPr>
      <w:r w:rsidRPr="00F41AFC">
        <w:rPr>
          <w:rFonts w:ascii="Times New Roman" w:hAnsi="Times New Roman" w:cs="Times New Roman"/>
          <w:sz w:val="24"/>
          <w:szCs w:val="24"/>
        </w:rPr>
        <w:t xml:space="preserve"> (numerazione progressiva)</w:t>
      </w:r>
    </w:p>
    <w:p w:rsidR="00F274F9" w:rsidRPr="00F41AFC" w:rsidRDefault="00F274F9" w:rsidP="00F274F9">
      <w:pPr>
        <w:spacing w:line="200" w:lineRule="atLeast"/>
        <w:rPr>
          <w:rFonts w:ascii="Times New Roman" w:hAnsi="Times New Roman" w:cs="Times New Roman"/>
          <w:sz w:val="24"/>
          <w:szCs w:val="24"/>
        </w:rPr>
      </w:pPr>
    </w:p>
    <w:p w:rsidR="00CB00BD" w:rsidRDefault="00CB00BD" w:rsidP="00F274F9">
      <w:pPr>
        <w:spacing w:line="200" w:lineRule="atLeast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24A1E" w:rsidRPr="00C15073" w:rsidRDefault="00624A1E" w:rsidP="00F274F9">
      <w:pPr>
        <w:spacing w:line="200" w:lineRule="atLeas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15073">
        <w:rPr>
          <w:rFonts w:ascii="Times New Roman" w:hAnsi="Times New Roman" w:cs="Times New Roman"/>
          <w:b/>
          <w:sz w:val="24"/>
          <w:szCs w:val="24"/>
          <w:u w:val="single"/>
        </w:rPr>
        <w:t xml:space="preserve">Domanda </w:t>
      </w:r>
      <w:r w:rsidR="00C00FF9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</w:p>
    <w:p w:rsidR="00C00FF9" w:rsidRPr="00C00FF9" w:rsidRDefault="00C00FF9" w:rsidP="00F41AFC">
      <w:pPr>
        <w:spacing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Pr="00C00FF9">
        <w:rPr>
          <w:rFonts w:ascii="Times New Roman" w:hAnsi="Times New Roman" w:cs="Times New Roman"/>
          <w:sz w:val="24"/>
          <w:szCs w:val="24"/>
        </w:rPr>
        <w:t>onfermate che le cauzioni provvisorie, già emesse con data di presentazione delle offerte al 18/01/2021, siano comunque valide?</w:t>
      </w:r>
    </w:p>
    <w:p w:rsidR="00C15073" w:rsidRDefault="00C15073" w:rsidP="00624A1E">
      <w:pPr>
        <w:rPr>
          <w:b/>
          <w:u w:val="single"/>
        </w:rPr>
      </w:pPr>
    </w:p>
    <w:p w:rsidR="00F274F9" w:rsidRDefault="00F274F9" w:rsidP="00624A1E">
      <w:pPr>
        <w:rPr>
          <w:b/>
          <w:u w:val="single"/>
        </w:rPr>
      </w:pPr>
    </w:p>
    <w:p w:rsidR="00624A1E" w:rsidRPr="00B074F5" w:rsidRDefault="00624A1E" w:rsidP="00624A1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074F5">
        <w:rPr>
          <w:rFonts w:ascii="Times New Roman" w:hAnsi="Times New Roman" w:cs="Times New Roman"/>
          <w:b/>
          <w:sz w:val="24"/>
          <w:szCs w:val="24"/>
          <w:u w:val="single"/>
        </w:rPr>
        <w:t xml:space="preserve">Risposta </w:t>
      </w:r>
      <w:r w:rsidR="00C00FF9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</w:p>
    <w:p w:rsidR="00C00FF9" w:rsidRPr="00C00FF9" w:rsidRDefault="00C00FF9" w:rsidP="00C00FF9">
      <w:pPr>
        <w:spacing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C00FF9">
        <w:rPr>
          <w:rFonts w:ascii="Times New Roman" w:hAnsi="Times New Roman" w:cs="Times New Roman"/>
          <w:sz w:val="24"/>
          <w:szCs w:val="24"/>
        </w:rPr>
        <w:t xml:space="preserve">La cauzione provvisoria dovrà essere presentata nel rispetto di quanto disciplinato all'Art. 93 del </w:t>
      </w:r>
      <w:proofErr w:type="spellStart"/>
      <w:proofErr w:type="gramStart"/>
      <w:r w:rsidRPr="00C00FF9">
        <w:rPr>
          <w:rFonts w:ascii="Times New Roman" w:hAnsi="Times New Roman" w:cs="Times New Roman"/>
          <w:sz w:val="24"/>
          <w:szCs w:val="24"/>
        </w:rPr>
        <w:t>D.Lgs</w:t>
      </w:r>
      <w:proofErr w:type="gramEnd"/>
      <w:r w:rsidRPr="00C00FF9">
        <w:rPr>
          <w:rFonts w:ascii="Times New Roman" w:hAnsi="Times New Roman" w:cs="Times New Roman"/>
          <w:sz w:val="24"/>
          <w:szCs w:val="24"/>
        </w:rPr>
        <w:t>.</w:t>
      </w:r>
      <w:proofErr w:type="spellEnd"/>
      <w:r w:rsidRPr="00C00FF9">
        <w:rPr>
          <w:rFonts w:ascii="Times New Roman" w:hAnsi="Times New Roman" w:cs="Times New Roman"/>
          <w:sz w:val="24"/>
          <w:szCs w:val="24"/>
        </w:rPr>
        <w:t xml:space="preserve"> 50/16 e </w:t>
      </w:r>
      <w:proofErr w:type="spellStart"/>
      <w:r w:rsidRPr="00C00FF9">
        <w:rPr>
          <w:rFonts w:ascii="Times New Roman" w:hAnsi="Times New Roman" w:cs="Times New Roman"/>
          <w:sz w:val="24"/>
          <w:szCs w:val="24"/>
        </w:rPr>
        <w:t>s.m.i.</w:t>
      </w:r>
      <w:proofErr w:type="spellEnd"/>
    </w:p>
    <w:p w:rsidR="00C00FF9" w:rsidRPr="00C00FF9" w:rsidRDefault="00C00FF9" w:rsidP="00C00FF9">
      <w:pPr>
        <w:spacing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C00FF9">
        <w:rPr>
          <w:rFonts w:ascii="Times New Roman" w:hAnsi="Times New Roman" w:cs="Times New Roman"/>
          <w:sz w:val="24"/>
          <w:szCs w:val="24"/>
        </w:rPr>
        <w:t>In particolare, dovrà avere efficacia per almeno 180 giorni dalla data di presentazione delle offerte (comma 5).</w:t>
      </w:r>
    </w:p>
    <w:p w:rsidR="00DC50EE" w:rsidRPr="00C15073" w:rsidRDefault="00DC50EE" w:rsidP="00DC50EE">
      <w:pPr>
        <w:rPr>
          <w:sz w:val="16"/>
          <w:szCs w:val="16"/>
        </w:rPr>
      </w:pPr>
    </w:p>
    <w:p w:rsidR="00F274F9" w:rsidRDefault="00F274F9" w:rsidP="00C15073">
      <w:pPr>
        <w:spacing w:line="259" w:lineRule="auto"/>
        <w:ind w:left="4248" w:firstLine="708"/>
        <w:jc w:val="both"/>
        <w:rPr>
          <w:rFonts w:ascii="Times New Roman" w:hAnsi="Times New Roman" w:cs="Times New Roman"/>
          <w:i/>
        </w:rPr>
      </w:pPr>
    </w:p>
    <w:p w:rsidR="00F274F9" w:rsidRDefault="00F274F9" w:rsidP="00C15073">
      <w:pPr>
        <w:spacing w:line="259" w:lineRule="auto"/>
        <w:ind w:left="4248" w:firstLine="708"/>
        <w:jc w:val="both"/>
        <w:rPr>
          <w:rFonts w:ascii="Times New Roman" w:hAnsi="Times New Roman" w:cs="Times New Roman"/>
          <w:i/>
        </w:rPr>
      </w:pPr>
    </w:p>
    <w:p w:rsidR="00F274F9" w:rsidRDefault="00F274F9" w:rsidP="00C15073">
      <w:pPr>
        <w:spacing w:line="259" w:lineRule="auto"/>
        <w:ind w:left="4248" w:firstLine="708"/>
        <w:jc w:val="both"/>
        <w:rPr>
          <w:rFonts w:ascii="Times New Roman" w:hAnsi="Times New Roman" w:cs="Times New Roman"/>
          <w:i/>
        </w:rPr>
      </w:pPr>
    </w:p>
    <w:p w:rsidR="00C15073" w:rsidRPr="00C15073" w:rsidRDefault="00C15073" w:rsidP="00C15073">
      <w:pPr>
        <w:spacing w:line="259" w:lineRule="auto"/>
        <w:ind w:left="4248" w:firstLine="708"/>
        <w:jc w:val="both"/>
        <w:rPr>
          <w:rFonts w:ascii="Times New Roman" w:hAnsi="Times New Roman" w:cs="Times New Roman"/>
          <w:i/>
        </w:rPr>
      </w:pPr>
      <w:r w:rsidRPr="00C15073">
        <w:rPr>
          <w:rFonts w:ascii="Times New Roman" w:hAnsi="Times New Roman" w:cs="Times New Roman"/>
          <w:i/>
        </w:rPr>
        <w:t>S.C.I. ACQUISTI BENI E SERVIZI</w:t>
      </w:r>
    </w:p>
    <w:p w:rsidR="00C15073" w:rsidRPr="00C15073" w:rsidRDefault="00C15073" w:rsidP="00C15073">
      <w:pPr>
        <w:spacing w:line="221" w:lineRule="auto"/>
        <w:ind w:left="5800" w:right="240" w:hanging="1559"/>
        <w:rPr>
          <w:rFonts w:ascii="Times New Roman" w:hAnsi="Times New Roman" w:cs="Times New Roman"/>
          <w:i/>
        </w:rPr>
      </w:pPr>
      <w:r w:rsidRPr="00C15073">
        <w:rPr>
          <w:rFonts w:ascii="Times New Roman" w:hAnsi="Times New Roman" w:cs="Times New Roman"/>
          <w:i/>
        </w:rPr>
        <w:t xml:space="preserve">IL RESPONSABILE UNICO DEL PROCEDIMENTO </w:t>
      </w:r>
    </w:p>
    <w:p w:rsidR="00C15073" w:rsidRPr="00C15073" w:rsidRDefault="00C15073" w:rsidP="00C15073">
      <w:pPr>
        <w:spacing w:line="221" w:lineRule="auto"/>
        <w:ind w:left="5800" w:right="240" w:hanging="1552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            </w:t>
      </w:r>
      <w:r w:rsidRPr="00C15073">
        <w:rPr>
          <w:rFonts w:ascii="Times New Roman" w:hAnsi="Times New Roman" w:cs="Times New Roman"/>
          <w:i/>
        </w:rPr>
        <w:t xml:space="preserve"> - Dott. Claudio CALVANO -</w:t>
      </w:r>
    </w:p>
    <w:p w:rsidR="00C15073" w:rsidRPr="00B074F5" w:rsidRDefault="00C15073" w:rsidP="00C15073">
      <w:pPr>
        <w:spacing w:line="0" w:lineRule="atLeast"/>
        <w:ind w:left="5920"/>
        <w:rPr>
          <w:rFonts w:ascii="Times New Roman" w:hAnsi="Times New Roman" w:cs="Times New Roman"/>
          <w:i/>
          <w:sz w:val="18"/>
          <w:szCs w:val="18"/>
        </w:rPr>
      </w:pPr>
      <w:r w:rsidRPr="00B074F5">
        <w:rPr>
          <w:rFonts w:ascii="Times New Roman" w:hAnsi="Times New Roman" w:cs="Times New Roman"/>
          <w:i/>
          <w:sz w:val="18"/>
          <w:szCs w:val="18"/>
        </w:rPr>
        <w:t xml:space="preserve">  (Firmato in originale)</w:t>
      </w:r>
    </w:p>
    <w:sectPr w:rsidR="00C15073" w:rsidRPr="00B074F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D464F3"/>
    <w:multiLevelType w:val="hybridMultilevel"/>
    <w:tmpl w:val="222431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0EE"/>
    <w:rsid w:val="005E3E66"/>
    <w:rsid w:val="00624A1E"/>
    <w:rsid w:val="007F70CE"/>
    <w:rsid w:val="00B074F5"/>
    <w:rsid w:val="00B07B7A"/>
    <w:rsid w:val="00C00FF9"/>
    <w:rsid w:val="00C15073"/>
    <w:rsid w:val="00CB00BD"/>
    <w:rsid w:val="00DC50EE"/>
    <w:rsid w:val="00F274F9"/>
    <w:rsid w:val="00F41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4BF45"/>
  <w15:chartTrackingRefBased/>
  <w15:docId w15:val="{96802684-98F6-4BF3-A45D-867353098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DC50EE"/>
    <w:pPr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DC50EE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624A1E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274F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274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2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92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54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459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253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7439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Gastaldi Barbara</dc:creator>
  <cp:keywords/>
  <dc:description/>
  <cp:lastModifiedBy>Gastaldi Barbara</cp:lastModifiedBy>
  <cp:revision>9</cp:revision>
  <cp:lastPrinted>2020-12-28T11:23:00Z</cp:lastPrinted>
  <dcterms:created xsi:type="dcterms:W3CDTF">2020-12-28T10:38:00Z</dcterms:created>
  <dcterms:modified xsi:type="dcterms:W3CDTF">2021-01-08T11:41:00Z</dcterms:modified>
</cp:coreProperties>
</file>