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15" w:rsidRDefault="001F5ED1" w:rsidP="008F511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>COMUNICAZIONI</w:t>
      </w:r>
    </w:p>
    <w:p w:rsidR="008F5115" w:rsidRDefault="008F5115" w:rsidP="008F511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8F5115" w:rsidRDefault="008F5115" w:rsidP="008F5115">
      <w:pPr>
        <w:pStyle w:val="Corpodeltesto2"/>
        <w:spacing w:after="0" w:line="240" w:lineRule="auto"/>
        <w:rPr>
          <w:rFonts w:ascii="Arial Narrow" w:eastAsia="MS Mincho" w:hAnsi="Arial Narrow"/>
          <w:b/>
          <w:sz w:val="28"/>
          <w:szCs w:val="24"/>
          <w:u w:val="single"/>
          <w:lang w:eastAsia="ja-JP"/>
        </w:rPr>
      </w:pPr>
    </w:p>
    <w:p w:rsidR="00CE4775" w:rsidRPr="00F505CC" w:rsidRDefault="00CE4775" w:rsidP="00CE4775">
      <w:pPr>
        <w:widowControl w:val="0"/>
        <w:spacing w:before="60" w:after="60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3F1844">
        <w:rPr>
          <w:rFonts w:ascii="Times New Roman" w:eastAsia="Times New Roman" w:hAnsi="Times New Roman"/>
          <w:b/>
          <w:sz w:val="28"/>
          <w:szCs w:val="28"/>
          <w:lang w:eastAsia="it-IT"/>
        </w:rPr>
        <w:t>PROCEDURA APERTA PER L’AFFIDAMENTO DELLA FORNITURA SUDDIVISA IN LOTTI DI PROTESI ED ENDOPROTESI VASCOLARI OCCORRENTI PER MESI 12 ALLA S.C. CHIRURGIA VASCOLARE DELL’AZIENDA OSPEDALIERA S. CROCE E CARLE DI CUNEO.</w:t>
      </w:r>
    </w:p>
    <w:p w:rsidR="008F5115" w:rsidRDefault="008F5115" w:rsidP="008F5115">
      <w:pPr>
        <w:spacing w:before="60" w:after="60"/>
        <w:rPr>
          <w:rFonts w:ascii="Times New Roman" w:hAnsi="Times New Roman"/>
          <w:szCs w:val="24"/>
        </w:rPr>
      </w:pPr>
    </w:p>
    <w:p w:rsidR="001F5ED1" w:rsidRDefault="001F5ED1" w:rsidP="008F5115">
      <w:pPr>
        <w:spacing w:before="60" w:after="60"/>
        <w:rPr>
          <w:rFonts w:ascii="Times New Roman" w:hAnsi="Times New Roman"/>
          <w:szCs w:val="24"/>
        </w:rPr>
      </w:pPr>
    </w:p>
    <w:p w:rsidR="001F5ED1" w:rsidRDefault="001F5ED1" w:rsidP="001F5ED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VARIAZIONI BASI D’ASTA LOTTI VARI</w:t>
      </w:r>
    </w:p>
    <w:p w:rsidR="001F5ED1" w:rsidRPr="003A3D7A" w:rsidRDefault="001F5ED1" w:rsidP="001F5ED1">
      <w:pPr>
        <w:jc w:val="center"/>
        <w:rPr>
          <w:b/>
          <w:sz w:val="32"/>
          <w:szCs w:val="32"/>
          <w:u w:val="single"/>
        </w:rPr>
      </w:pPr>
    </w:p>
    <w:p w:rsidR="001F5ED1" w:rsidRPr="00CE4775" w:rsidRDefault="001F5ED1" w:rsidP="001F5ED1">
      <w:pPr>
        <w:rPr>
          <w:rFonts w:ascii="Times New Roman" w:eastAsia="Times New Roman" w:hAnsi="Times New Roman"/>
          <w:sz w:val="32"/>
          <w:szCs w:val="32"/>
          <w:lang w:eastAsia="it-IT"/>
        </w:rPr>
      </w:pPr>
      <w:r w:rsidRPr="00CE4775">
        <w:rPr>
          <w:rFonts w:ascii="Times New Roman" w:eastAsia="Times New Roman" w:hAnsi="Times New Roman"/>
          <w:sz w:val="32"/>
          <w:szCs w:val="32"/>
          <w:lang w:eastAsia="it-IT"/>
        </w:rPr>
        <w:t>A seguito del provvedimento n. 623 del 30/04/2021si ripubblica il Disciplinare di gara. Si ripubblica inoltre l’allegato 4 bis “modello offerta economica dettagliato”.</w:t>
      </w:r>
    </w:p>
    <w:p w:rsidR="001F5ED1" w:rsidRPr="008F5115" w:rsidRDefault="001F5ED1" w:rsidP="008F5115">
      <w:pPr>
        <w:spacing w:before="60" w:after="60"/>
        <w:rPr>
          <w:rFonts w:ascii="Times New Roman" w:hAnsi="Times New Roman"/>
          <w:szCs w:val="24"/>
        </w:rPr>
      </w:pPr>
    </w:p>
    <w:p w:rsidR="00CE4775" w:rsidRPr="003A3D7A" w:rsidRDefault="00CE4775" w:rsidP="00CE4775">
      <w:pPr>
        <w:jc w:val="center"/>
        <w:rPr>
          <w:b/>
          <w:sz w:val="32"/>
          <w:szCs w:val="32"/>
          <w:u w:val="single"/>
        </w:rPr>
      </w:pPr>
      <w:r w:rsidRPr="003A3D7A">
        <w:rPr>
          <w:b/>
          <w:sz w:val="32"/>
          <w:szCs w:val="32"/>
          <w:u w:val="single"/>
        </w:rPr>
        <w:t>NUOVI TERMINI DI GARA</w:t>
      </w:r>
    </w:p>
    <w:p w:rsidR="00CE4775" w:rsidRPr="003A3D7A" w:rsidRDefault="00CE4775" w:rsidP="00CE4775">
      <w:pPr>
        <w:rPr>
          <w:rFonts w:ascii="Arial" w:hAnsi="Arial" w:cs="Arial"/>
          <w:i/>
          <w:w w:val="80"/>
          <w:sz w:val="32"/>
          <w:szCs w:val="32"/>
        </w:rPr>
      </w:pPr>
    </w:p>
    <w:p w:rsidR="00CE4775" w:rsidRPr="003A3D7A" w:rsidRDefault="00CE4775" w:rsidP="00CE4775">
      <w:pPr>
        <w:rPr>
          <w:rFonts w:ascii="Times New Roman" w:eastAsia="Times New Roman" w:hAnsi="Times New Roman"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/>
          <w:sz w:val="32"/>
          <w:szCs w:val="32"/>
          <w:lang w:eastAsia="it-IT"/>
        </w:rPr>
        <w:t xml:space="preserve">Si comunica che i termini di gara precedentemente indicati (scadenza presentazione offerte </w:t>
      </w:r>
      <w:r>
        <w:rPr>
          <w:rFonts w:ascii="Times New Roman" w:eastAsia="Times New Roman" w:hAnsi="Times New Roman"/>
          <w:sz w:val="32"/>
          <w:szCs w:val="32"/>
          <w:lang w:eastAsia="it-IT"/>
        </w:rPr>
        <w:t>1</w:t>
      </w:r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0 </w:t>
      </w:r>
      <w:proofErr w:type="gramStart"/>
      <w:r>
        <w:rPr>
          <w:rFonts w:ascii="Times New Roman" w:eastAsia="Times New Roman" w:hAnsi="Times New Roman"/>
          <w:sz w:val="32"/>
          <w:szCs w:val="32"/>
          <w:lang w:eastAsia="it-IT"/>
        </w:rPr>
        <w:t>Maggio</w:t>
      </w:r>
      <w:proofErr w:type="gramEnd"/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 </w:t>
      </w:r>
      <w:r w:rsidRPr="003A3D7A">
        <w:rPr>
          <w:rFonts w:ascii="Times New Roman" w:eastAsia="Times New Roman" w:hAnsi="Times New Roman"/>
          <w:sz w:val="32"/>
          <w:szCs w:val="32"/>
          <w:lang w:eastAsia="it-IT"/>
        </w:rPr>
        <w:t>202</w:t>
      </w:r>
      <w:r>
        <w:rPr>
          <w:rFonts w:ascii="Times New Roman" w:eastAsia="Times New Roman" w:hAnsi="Times New Roman"/>
          <w:sz w:val="32"/>
          <w:szCs w:val="32"/>
          <w:lang w:eastAsia="it-IT"/>
        </w:rPr>
        <w:t>1</w:t>
      </w:r>
      <w:r w:rsidRPr="003A3D7A">
        <w:rPr>
          <w:rFonts w:ascii="Times New Roman" w:eastAsia="Times New Roman" w:hAnsi="Times New Roman"/>
          <w:sz w:val="32"/>
          <w:szCs w:val="32"/>
          <w:lang w:eastAsia="it-IT"/>
        </w:rPr>
        <w:t xml:space="preserve">, apertura plichi amministrativi </w:t>
      </w:r>
      <w:r>
        <w:rPr>
          <w:rFonts w:ascii="Times New Roman" w:eastAsia="Times New Roman" w:hAnsi="Times New Roman"/>
          <w:sz w:val="32"/>
          <w:szCs w:val="32"/>
          <w:lang w:eastAsia="it-IT"/>
        </w:rPr>
        <w:t>1</w:t>
      </w:r>
      <w:r>
        <w:rPr>
          <w:rFonts w:ascii="Times New Roman" w:eastAsia="Times New Roman" w:hAnsi="Times New Roman"/>
          <w:sz w:val="32"/>
          <w:szCs w:val="32"/>
          <w:lang w:eastAsia="it-IT"/>
        </w:rPr>
        <w:t>1 Maggio</w:t>
      </w:r>
      <w:r w:rsidRPr="003A3D7A">
        <w:rPr>
          <w:rFonts w:ascii="Times New Roman" w:eastAsia="Times New Roman" w:hAnsi="Times New Roman"/>
          <w:sz w:val="32"/>
          <w:szCs w:val="32"/>
          <w:lang w:eastAsia="it-IT"/>
        </w:rPr>
        <w:t xml:space="preserve"> 202</w:t>
      </w:r>
      <w:r>
        <w:rPr>
          <w:rFonts w:ascii="Times New Roman" w:eastAsia="Times New Roman" w:hAnsi="Times New Roman"/>
          <w:sz w:val="32"/>
          <w:szCs w:val="32"/>
          <w:lang w:eastAsia="it-IT"/>
        </w:rPr>
        <w:t>1</w:t>
      </w:r>
      <w:r w:rsidRPr="003A3D7A">
        <w:rPr>
          <w:rFonts w:ascii="Times New Roman" w:eastAsia="Times New Roman" w:hAnsi="Times New Roman"/>
          <w:sz w:val="32"/>
          <w:szCs w:val="32"/>
          <w:lang w:eastAsia="it-IT"/>
        </w:rPr>
        <w:t>) devono intendersi così modificati:</w:t>
      </w:r>
    </w:p>
    <w:p w:rsidR="00CE4775" w:rsidRPr="003A3D7A" w:rsidRDefault="00CE4775" w:rsidP="00CE4775">
      <w:pPr>
        <w:rPr>
          <w:rFonts w:ascii="Times New Roman" w:eastAsia="Times New Roman" w:hAnsi="Times New Roman"/>
          <w:sz w:val="32"/>
          <w:szCs w:val="32"/>
          <w:lang w:eastAsia="it-IT"/>
        </w:rPr>
      </w:pPr>
    </w:p>
    <w:p w:rsidR="00CE4775" w:rsidRPr="003A3D7A" w:rsidRDefault="00CE4775" w:rsidP="00CE4775">
      <w:pPr>
        <w:rPr>
          <w:rFonts w:ascii="Times New Roman" w:eastAsia="Times New Roman" w:hAnsi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/>
          <w:b/>
          <w:sz w:val="32"/>
          <w:szCs w:val="32"/>
          <w:lang w:eastAsia="it-IT"/>
        </w:rPr>
        <w:t>termine per la presentazione di chiarimenti:</w: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>10 maggio</w: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32"/>
          <w:szCs w:val="32"/>
          <w:lang w:eastAsia="it-IT"/>
        </w:rPr>
        <w:t>2021</w:t>
      </w:r>
      <w:r w:rsidRPr="003A3D7A"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 H.</w:t>
      </w:r>
      <w:proofErr w:type="gramEnd"/>
      <w:r w:rsidRPr="003A3D7A"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15:00</w:t>
      </w:r>
    </w:p>
    <w:p w:rsidR="00CE4775" w:rsidRPr="003A3D7A" w:rsidRDefault="00CE4775" w:rsidP="00CE4775">
      <w:pPr>
        <w:rPr>
          <w:rFonts w:ascii="Times New Roman" w:eastAsia="Times New Roman" w:hAnsi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termine per la presentazione delle offerte: </w: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>24</w: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maggio</w:t>
      </w:r>
      <w:r w:rsidRPr="003A3D7A"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</w:t>
      </w:r>
      <w:proofErr w:type="gramStart"/>
      <w:r w:rsidRPr="003A3D7A">
        <w:rPr>
          <w:rFonts w:ascii="Times New Roman" w:eastAsia="Times New Roman" w:hAnsi="Times New Roman"/>
          <w:b/>
          <w:sz w:val="32"/>
          <w:szCs w:val="32"/>
          <w:lang w:eastAsia="it-IT"/>
        </w:rPr>
        <w:t>202</w: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>1</w:t>
      </w:r>
      <w:r w:rsidRPr="003A3D7A"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 H.</w:t>
      </w:r>
      <w:proofErr w:type="gramEnd"/>
      <w:r w:rsidRPr="003A3D7A"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15:00</w:t>
      </w:r>
    </w:p>
    <w:p w:rsidR="00CE4775" w:rsidRDefault="00CE4775" w:rsidP="00CE4775">
      <w:pPr>
        <w:rPr>
          <w:rFonts w:ascii="Times New Roman" w:eastAsia="Times New Roman" w:hAnsi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apertura buste amministrative: </w: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>25</w: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maggio</w:t>
      </w:r>
      <w:r w:rsidRPr="003A3D7A"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</w:t>
      </w:r>
      <w:proofErr w:type="gramStart"/>
      <w:r w:rsidRPr="003A3D7A">
        <w:rPr>
          <w:rFonts w:ascii="Times New Roman" w:eastAsia="Times New Roman" w:hAnsi="Times New Roman"/>
          <w:b/>
          <w:sz w:val="32"/>
          <w:szCs w:val="32"/>
          <w:lang w:eastAsia="it-IT"/>
        </w:rPr>
        <w:t>202</w: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>1</w:t>
      </w:r>
      <w:r w:rsidRPr="003A3D7A"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 H.</w:t>
      </w:r>
      <w:proofErr w:type="gramEnd"/>
      <w:r w:rsidRPr="003A3D7A"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11:00</w:t>
      </w:r>
    </w:p>
    <w:p w:rsidR="00CE4775" w:rsidRDefault="00CE4775" w:rsidP="00CE4775">
      <w:pPr>
        <w:rPr>
          <w:rFonts w:ascii="Times New Roman" w:eastAsia="Times New Roman" w:hAnsi="Times New Roman"/>
          <w:b/>
          <w:sz w:val="32"/>
          <w:szCs w:val="32"/>
          <w:lang w:eastAsia="it-IT"/>
        </w:rPr>
      </w:pPr>
    </w:p>
    <w:p w:rsidR="00A844A8" w:rsidRDefault="00A844A8" w:rsidP="00CE4775">
      <w:pPr>
        <w:rPr>
          <w:rFonts w:ascii="Times New Roman" w:eastAsia="Times New Roman" w:hAnsi="Times New Roman"/>
          <w:b/>
          <w:sz w:val="32"/>
          <w:szCs w:val="32"/>
          <w:lang w:eastAsia="it-IT"/>
        </w:rPr>
      </w:pPr>
    </w:p>
    <w:p w:rsidR="008F5115" w:rsidRDefault="008F5115" w:rsidP="00C21B11">
      <w:pPr>
        <w:spacing w:before="60" w:after="60"/>
        <w:rPr>
          <w:b/>
          <w:szCs w:val="24"/>
          <w:u w:val="single"/>
        </w:rPr>
      </w:pPr>
      <w:bookmarkStart w:id="0" w:name="_GoBack"/>
      <w:bookmarkEnd w:id="0"/>
    </w:p>
    <w:p w:rsidR="008F5115" w:rsidRDefault="008F5115" w:rsidP="00C21B11">
      <w:pPr>
        <w:spacing w:before="60" w:after="60"/>
        <w:rPr>
          <w:b/>
          <w:szCs w:val="24"/>
          <w:u w:val="single"/>
        </w:rPr>
      </w:pPr>
    </w:p>
    <w:p w:rsidR="008F5115" w:rsidRPr="00A30CD7" w:rsidRDefault="008F5115" w:rsidP="008F5115">
      <w:pPr>
        <w:rPr>
          <w:rFonts w:ascii="Times New Roman" w:hAnsi="Times New Roman"/>
          <w:i/>
        </w:rPr>
      </w:pPr>
      <w:r w:rsidRPr="00A30CD7">
        <w:rPr>
          <w:rFonts w:ascii="Times New Roman" w:hAnsi="Times New Roman"/>
          <w:i/>
          <w:w w:val="80"/>
        </w:rPr>
        <w:t xml:space="preserve">      </w:t>
      </w:r>
      <w:r w:rsidRPr="00A30CD7">
        <w:rPr>
          <w:rFonts w:ascii="Times New Roman" w:hAnsi="Times New Roman"/>
          <w:i/>
          <w:w w:val="80"/>
        </w:rPr>
        <w:tab/>
      </w:r>
      <w:r w:rsidRPr="00A30CD7">
        <w:rPr>
          <w:rFonts w:ascii="Times New Roman" w:hAnsi="Times New Roman"/>
          <w:i/>
          <w:w w:val="80"/>
        </w:rPr>
        <w:tab/>
      </w:r>
      <w:r w:rsidRPr="00A30CD7">
        <w:rPr>
          <w:rFonts w:ascii="Times New Roman" w:hAnsi="Times New Roman"/>
          <w:i/>
          <w:w w:val="80"/>
        </w:rPr>
        <w:tab/>
      </w:r>
      <w:r w:rsidRPr="00A30CD7">
        <w:rPr>
          <w:rFonts w:ascii="Times New Roman" w:hAnsi="Times New Roman"/>
          <w:i/>
          <w:w w:val="80"/>
        </w:rPr>
        <w:tab/>
      </w:r>
      <w:r w:rsidRPr="00A30CD7">
        <w:rPr>
          <w:rFonts w:ascii="Times New Roman" w:hAnsi="Times New Roman"/>
          <w:i/>
          <w:w w:val="80"/>
        </w:rPr>
        <w:tab/>
      </w:r>
      <w:r w:rsidRPr="00A30CD7">
        <w:rPr>
          <w:rFonts w:ascii="Times New Roman" w:hAnsi="Times New Roman"/>
          <w:i/>
          <w:w w:val="80"/>
        </w:rPr>
        <w:tab/>
      </w:r>
      <w:r w:rsidRPr="00A30CD7">
        <w:rPr>
          <w:rFonts w:ascii="Times New Roman" w:hAnsi="Times New Roman"/>
          <w:i/>
          <w:w w:val="80"/>
        </w:rPr>
        <w:tab/>
        <w:t xml:space="preserve">                       </w:t>
      </w:r>
      <w:r w:rsidRPr="00A30CD7">
        <w:rPr>
          <w:rFonts w:ascii="Times New Roman" w:hAnsi="Times New Roman"/>
          <w:i/>
        </w:rPr>
        <w:t>S.C.I. ACQUISTI BENI E SERVIZI</w:t>
      </w:r>
    </w:p>
    <w:p w:rsidR="008F5115" w:rsidRPr="00A30CD7" w:rsidRDefault="008F5115" w:rsidP="008F5115">
      <w:pPr>
        <w:ind w:left="4248"/>
        <w:jc w:val="center"/>
        <w:rPr>
          <w:rFonts w:ascii="Times New Roman" w:hAnsi="Times New Roman"/>
          <w:i/>
        </w:rPr>
      </w:pPr>
      <w:r w:rsidRPr="00A30CD7">
        <w:rPr>
          <w:rFonts w:ascii="Times New Roman" w:hAnsi="Times New Roman"/>
          <w:i/>
        </w:rPr>
        <w:t xml:space="preserve">                              IL DIRETTORE F.F.</w:t>
      </w:r>
    </w:p>
    <w:p w:rsidR="008F5115" w:rsidRPr="00A30CD7" w:rsidRDefault="008F5115" w:rsidP="008F5115">
      <w:pPr>
        <w:ind w:left="3540" w:firstLine="708"/>
        <w:rPr>
          <w:rFonts w:ascii="Times New Roman" w:hAnsi="Times New Roman"/>
          <w:i/>
        </w:rPr>
      </w:pPr>
      <w:r w:rsidRPr="00A30CD7">
        <w:rPr>
          <w:rFonts w:ascii="Times New Roman" w:hAnsi="Times New Roman"/>
          <w:i/>
        </w:rPr>
        <w:t xml:space="preserve">                                      -  Dott. Claudio Calvano -</w:t>
      </w:r>
    </w:p>
    <w:p w:rsidR="008F5115" w:rsidRPr="00A30CD7" w:rsidRDefault="008F5115" w:rsidP="008F5115">
      <w:pPr>
        <w:ind w:left="3540" w:firstLine="708"/>
        <w:rPr>
          <w:rFonts w:ascii="Times New Roman" w:hAnsi="Times New Roman"/>
          <w:i/>
        </w:rPr>
      </w:pPr>
      <w:r w:rsidRPr="00A30CD7">
        <w:rPr>
          <w:rFonts w:ascii="Times New Roman" w:hAnsi="Times New Roman"/>
          <w:i/>
        </w:rPr>
        <w:t xml:space="preserve">                                              (f.to in originale)</w:t>
      </w:r>
    </w:p>
    <w:p w:rsidR="00C21B11" w:rsidRPr="00C21B11" w:rsidRDefault="00C21B11"/>
    <w:sectPr w:rsidR="00C21B11" w:rsidRPr="00C21B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11"/>
    <w:rsid w:val="00173D60"/>
    <w:rsid w:val="001F5ED1"/>
    <w:rsid w:val="006506FC"/>
    <w:rsid w:val="008F5115"/>
    <w:rsid w:val="00A844A8"/>
    <w:rsid w:val="00B61634"/>
    <w:rsid w:val="00BD297A"/>
    <w:rsid w:val="00C21B11"/>
    <w:rsid w:val="00C9096F"/>
    <w:rsid w:val="00CA2DAB"/>
    <w:rsid w:val="00CE4775"/>
    <w:rsid w:val="00E96D92"/>
    <w:rsid w:val="00F6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D233"/>
  <w15:chartTrackingRefBased/>
  <w15:docId w15:val="{0D6503EC-FEE5-4C5E-A99B-FEE3234A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1B11"/>
    <w:pPr>
      <w:spacing w:after="0" w:line="276" w:lineRule="auto"/>
      <w:jc w:val="both"/>
    </w:pPr>
    <w:rPr>
      <w:rFonts w:ascii="Garamond" w:eastAsia="Calibri" w:hAnsi="Garamond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8F5115"/>
    <w:pPr>
      <w:spacing w:after="120" w:line="480" w:lineRule="auto"/>
    </w:pPr>
    <w:rPr>
      <w:rFonts w:ascii="Calibri" w:hAnsi="Calibri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8F51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D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D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B6B36-F804-4B0F-B46F-A8108A33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Ficetti Monica</dc:creator>
  <cp:keywords/>
  <dc:description/>
  <cp:lastModifiedBy>Gastaldi Barbara</cp:lastModifiedBy>
  <cp:revision>11</cp:revision>
  <cp:lastPrinted>2021-05-03T09:24:00Z</cp:lastPrinted>
  <dcterms:created xsi:type="dcterms:W3CDTF">2021-02-23T08:35:00Z</dcterms:created>
  <dcterms:modified xsi:type="dcterms:W3CDTF">2021-05-03T09:26:00Z</dcterms:modified>
</cp:coreProperties>
</file>