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 xml:space="preserve">Cuneo, </w:t>
      </w:r>
      <w:r w:rsidR="001A56C7">
        <w:rPr>
          <w:rFonts w:ascii="Arial" w:hAnsi="Arial" w:cs="Arial"/>
          <w:i/>
          <w:w w:val="80"/>
        </w:rPr>
        <w:t>23 aprile</w:t>
      </w:r>
      <w:r>
        <w:rPr>
          <w:rFonts w:ascii="Arial" w:hAnsi="Arial" w:cs="Arial"/>
          <w:i/>
          <w:w w:val="80"/>
        </w:rPr>
        <w:t xml:space="preserve"> 2020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3A3D7A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NUOVI TERMINI DI GARA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1E356C" w:rsidRDefault="0047790B" w:rsidP="001E356C">
      <w:pPr>
        <w:widowControl w:val="0"/>
        <w:spacing w:before="60" w:after="60"/>
        <w:rPr>
          <w:b/>
          <w:sz w:val="36"/>
          <w:szCs w:val="36"/>
          <w:lang w:eastAsia="it-IT"/>
        </w:rPr>
      </w:pPr>
      <w:r w:rsidRPr="00F505C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PROCEDURA</w:t>
      </w:r>
      <w:r w:rsidR="001E356C" w:rsidRPr="001E356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APERTA PER L’AGGIUDICAZIONE DELLA FORNITURA IN CONTO DEPOSITO DI MATERIALE PER OSTEOSINTESI MAXILLO-FACCIALE OCCORRENTE PER MESI 36 ALLA S.C. CHIRURGIA MAXILLO FACCIALE E ODONTOSTOMATOLOGIA DELL’AZIENDA OSPEDALIERA S. CROCE E CARLE DI CUNEO. </w:t>
      </w:r>
    </w:p>
    <w:p w:rsidR="0047790B" w:rsidRPr="00F505CC" w:rsidRDefault="0047790B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_GoBack"/>
      <w:bookmarkEnd w:id="0"/>
    </w:p>
    <w:p w:rsidR="00F505CC" w:rsidRPr="00F505CC" w:rsidRDefault="00F505CC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C3095C" w:rsidRPr="003A3D7A" w:rsidRDefault="00C3095C" w:rsidP="00C3095C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it-IT"/>
        </w:rPr>
      </w:pPr>
    </w:p>
    <w:p w:rsidR="003A3D7A" w:rsidRPr="003A3D7A" w:rsidRDefault="003A3D7A" w:rsidP="003A3D7A">
      <w:pPr>
        <w:jc w:val="center"/>
        <w:rPr>
          <w:b/>
          <w:sz w:val="32"/>
          <w:szCs w:val="32"/>
          <w:u w:val="single"/>
        </w:rPr>
      </w:pPr>
      <w:r w:rsidRPr="003A3D7A">
        <w:rPr>
          <w:b/>
          <w:sz w:val="32"/>
          <w:szCs w:val="32"/>
          <w:u w:val="single"/>
        </w:rPr>
        <w:t>NUOVI TERMINI DI GARA</w:t>
      </w:r>
    </w:p>
    <w:p w:rsidR="003A3D7A" w:rsidRPr="003A3D7A" w:rsidRDefault="003A3D7A" w:rsidP="003A3D7A">
      <w:pPr>
        <w:rPr>
          <w:rFonts w:ascii="Arial" w:hAnsi="Arial" w:cs="Arial"/>
          <w:i/>
          <w:w w:val="80"/>
          <w:sz w:val="32"/>
          <w:szCs w:val="32"/>
        </w:rPr>
      </w:pP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Si comunica che i termini di gara precedentemente indicati (scadenza presentazione offerte </w:t>
      </w:r>
      <w:r w:rsidR="00E273DB">
        <w:rPr>
          <w:rFonts w:ascii="Times New Roman" w:eastAsia="Times New Roman" w:hAnsi="Times New Roman" w:cs="Times New Roman"/>
          <w:sz w:val="32"/>
          <w:szCs w:val="32"/>
          <w:lang w:eastAsia="it-IT"/>
        </w:rPr>
        <w:t>27 aprile</w:t>
      </w: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2020, apertura plichi amministrativi </w:t>
      </w:r>
      <w:r w:rsidR="00E273DB">
        <w:rPr>
          <w:rFonts w:ascii="Times New Roman" w:eastAsia="Times New Roman" w:hAnsi="Times New Roman" w:cs="Times New Roman"/>
          <w:sz w:val="32"/>
          <w:szCs w:val="32"/>
          <w:lang w:eastAsia="it-IT"/>
        </w:rPr>
        <w:t>28 aprile</w:t>
      </w: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2020) devono intendersi così modificati:</w:t>
      </w: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termine per la presentazione di chiarimenti: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1A56C7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3 giugno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termine per la presentazione delle offerte: </w:t>
      </w:r>
      <w:r w:rsidR="001A56C7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16 giugno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apertura buste amministrative: </w:t>
      </w:r>
      <w:r w:rsidR="001A56C7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</w:t>
      </w:r>
      <w:r w:rsidR="001E356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8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4B4088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giugno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11:00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presso la S.C.I. ACQUISTI Beni e Servizi – Corso </w:t>
      </w:r>
      <w:proofErr w:type="spellStart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>Brunet</w:t>
      </w:r>
      <w:proofErr w:type="spellEnd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19/A – Cuneo.</w:t>
      </w:r>
    </w:p>
    <w:p w:rsidR="00C3095C" w:rsidRDefault="00C3095C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3A3D7A" w:rsidRDefault="003A3D7A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4E64FD" w:rsidRPr="006F54E9" w:rsidRDefault="004E64FD" w:rsidP="004E64FD">
      <w:pPr>
        <w:spacing w:line="1" w:lineRule="exact"/>
        <w:rPr>
          <w:rFonts w:cs="Arial"/>
          <w:szCs w:val="20"/>
        </w:rPr>
      </w:pPr>
    </w:p>
    <w:p w:rsidR="004E64FD" w:rsidRPr="00DD7898" w:rsidRDefault="004E64FD" w:rsidP="004E64FD">
      <w:pPr>
        <w:jc w:val="both"/>
        <w:rPr>
          <w:b/>
          <w:u w:val="single"/>
        </w:rPr>
      </w:pPr>
    </w:p>
    <w:p w:rsidR="004E64FD" w:rsidRPr="004E64FD" w:rsidRDefault="004E64FD" w:rsidP="001A56C7">
      <w:pPr>
        <w:spacing w:after="0" w:line="240" w:lineRule="atLeast"/>
        <w:ind w:left="5529" w:hanging="170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1A56C7">
      <w:pPr>
        <w:spacing w:after="0" w:line="240" w:lineRule="atLeast"/>
        <w:ind w:left="5529" w:right="240" w:hanging="1701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</w:t>
      </w:r>
      <w:r w:rsidR="001A56C7">
        <w:rPr>
          <w:rFonts w:ascii="Times New Roman" w:hAnsi="Times New Roman" w:cs="Times New Roman"/>
          <w:i/>
          <w:sz w:val="24"/>
          <w:szCs w:val="24"/>
        </w:rPr>
        <w:t>P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ROCEDIMENTO </w:t>
      </w:r>
    </w:p>
    <w:p w:rsidR="004E64FD" w:rsidRPr="004E64FD" w:rsidRDefault="004E64FD" w:rsidP="001A56C7">
      <w:pPr>
        <w:spacing w:after="0" w:line="240" w:lineRule="atLeast"/>
        <w:ind w:left="5529" w:right="240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1A56C7">
      <w:pPr>
        <w:spacing w:after="0" w:line="240" w:lineRule="atLeast"/>
        <w:ind w:left="5529" w:hanging="1701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1A56C7">
      <w:pPr>
        <w:spacing w:after="0" w:line="240" w:lineRule="auto"/>
        <w:ind w:left="5529" w:hanging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0E10FA"/>
    <w:rsid w:val="001342D4"/>
    <w:rsid w:val="00157CB6"/>
    <w:rsid w:val="001A56C7"/>
    <w:rsid w:val="001E356C"/>
    <w:rsid w:val="00333650"/>
    <w:rsid w:val="003A3D7A"/>
    <w:rsid w:val="004512C9"/>
    <w:rsid w:val="0047790B"/>
    <w:rsid w:val="004B4088"/>
    <w:rsid w:val="004E64FD"/>
    <w:rsid w:val="004F780E"/>
    <w:rsid w:val="007F70CE"/>
    <w:rsid w:val="008B30D9"/>
    <w:rsid w:val="0097527A"/>
    <w:rsid w:val="00B07B7A"/>
    <w:rsid w:val="00C3095C"/>
    <w:rsid w:val="00CA1F91"/>
    <w:rsid w:val="00E273DB"/>
    <w:rsid w:val="00EC4DFE"/>
    <w:rsid w:val="00F333D9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7C50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DEFD-4B8F-4D89-ABF6-8FA31D7D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17</cp:revision>
  <cp:lastPrinted>2020-04-23T11:40:00Z</cp:lastPrinted>
  <dcterms:created xsi:type="dcterms:W3CDTF">2020-02-18T09:08:00Z</dcterms:created>
  <dcterms:modified xsi:type="dcterms:W3CDTF">2020-04-23T11:42:00Z</dcterms:modified>
</cp:coreProperties>
</file>